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CE" w:rsidRDefault="00A704D3" w:rsidP="00E47194">
      <w:pPr>
        <w:pStyle w:val="Header"/>
        <w:tabs>
          <w:tab w:val="clear" w:pos="9072"/>
          <w:tab w:val="right" w:pos="9680"/>
        </w:tabs>
        <w:spacing w:line="264" w:lineRule="auto"/>
        <w:jc w:val="left"/>
        <w:rPr>
          <w:rFonts w:ascii="Times New Roman" w:eastAsia="宋体" w:hAnsi="Times New Roman"/>
          <w:sz w:val="24"/>
          <w:lang w:eastAsia="zh-CN"/>
        </w:rPr>
      </w:pPr>
      <w:r>
        <w:rPr>
          <w:rFonts w:ascii="Times New Roman" w:eastAsia="宋体" w:hAnsi="Times New Roman"/>
          <w:sz w:val="24"/>
          <w:lang w:eastAsia="zh-CN"/>
        </w:rPr>
        <w:t>3GPP TSG RAN WG1 #11</w:t>
      </w:r>
      <w:r w:rsidR="00C01CF2">
        <w:rPr>
          <w:rFonts w:ascii="Times New Roman" w:eastAsia="宋体" w:hAnsi="Times New Roman"/>
          <w:sz w:val="24"/>
          <w:lang w:eastAsia="zh-CN"/>
        </w:rPr>
        <w:t>8</w:t>
      </w:r>
      <w:r w:rsidR="00147213">
        <w:rPr>
          <w:rFonts w:ascii="Times New Roman" w:eastAsia="宋体" w:hAnsi="Times New Roman"/>
          <w:sz w:val="24"/>
          <w:lang w:eastAsia="zh-CN"/>
        </w:rPr>
        <w:t>b</w:t>
      </w:r>
      <w:r w:rsidR="00E47194">
        <w:rPr>
          <w:rFonts w:ascii="Times New Roman" w:eastAsia="宋体" w:hAnsi="Times New Roman"/>
          <w:sz w:val="24"/>
          <w:lang w:eastAsia="zh-CN"/>
        </w:rPr>
        <w:t xml:space="preserve">                         </w:t>
      </w:r>
      <w:r>
        <w:rPr>
          <w:rFonts w:ascii="Times New Roman" w:eastAsia="宋体" w:hAnsi="Times New Roman"/>
          <w:sz w:val="24"/>
          <w:lang w:eastAsia="zh-CN"/>
        </w:rPr>
        <w:t xml:space="preserve">        </w:t>
      </w:r>
      <w:r w:rsidR="00CC0B4D" w:rsidRPr="00CC0B4D">
        <w:rPr>
          <w:rFonts w:ascii="Times New Roman" w:eastAsia="宋体" w:hAnsi="Times New Roman"/>
          <w:sz w:val="24"/>
          <w:lang w:eastAsia="zh-CN"/>
        </w:rPr>
        <w:t>R1-2408154</w:t>
      </w:r>
    </w:p>
    <w:p w:rsidR="00B07CCE" w:rsidRDefault="00147213">
      <w:pPr>
        <w:pStyle w:val="Header"/>
        <w:rPr>
          <w:rFonts w:ascii="Times New Roman" w:eastAsiaTheme="minorEastAsia" w:hAnsi="Times New Roman"/>
          <w:sz w:val="24"/>
          <w:lang w:eastAsia="zh-CN"/>
        </w:rPr>
      </w:pPr>
      <w:r>
        <w:rPr>
          <w:rFonts w:ascii="Times New Roman" w:hAnsi="Times New Roman"/>
          <w:bCs/>
          <w:sz w:val="24"/>
          <w:lang w:eastAsia="ja-JP"/>
        </w:rPr>
        <w:t>Hefei</w:t>
      </w:r>
      <w:r w:rsidR="00C01CF2" w:rsidRPr="00C01CF2">
        <w:rPr>
          <w:rFonts w:ascii="Times New Roman" w:hAnsi="Times New Roman"/>
          <w:bCs/>
          <w:sz w:val="24"/>
          <w:lang w:eastAsia="ja-JP"/>
        </w:rPr>
        <w:t xml:space="preserve">, </w:t>
      </w:r>
      <w:r>
        <w:rPr>
          <w:rFonts w:ascii="Times New Roman" w:hAnsi="Times New Roman"/>
          <w:bCs/>
          <w:sz w:val="24"/>
          <w:lang w:eastAsia="ja-JP"/>
        </w:rPr>
        <w:t>China</w:t>
      </w:r>
      <w:r w:rsidR="00A704D3">
        <w:rPr>
          <w:rFonts w:ascii="Times New Roman" w:hAnsi="Times New Roman"/>
          <w:bCs/>
          <w:sz w:val="24"/>
          <w:lang w:eastAsia="ja-JP"/>
        </w:rPr>
        <w:t xml:space="preserve">, </w:t>
      </w:r>
      <w:r>
        <w:rPr>
          <w:rFonts w:ascii="Times New Roman" w:hAnsi="Times New Roman"/>
          <w:bCs/>
          <w:sz w:val="24"/>
          <w:lang w:eastAsia="ja-JP"/>
        </w:rPr>
        <w:t>Oct</w:t>
      </w:r>
      <w:r w:rsidR="00CD3561">
        <w:rPr>
          <w:rFonts w:ascii="Times New Roman" w:hAnsi="Times New Roman"/>
          <w:bCs/>
          <w:sz w:val="24"/>
          <w:lang w:eastAsia="ja-JP"/>
        </w:rPr>
        <w:t>ober</w:t>
      </w:r>
      <w:r w:rsidR="00A704D3">
        <w:rPr>
          <w:rFonts w:ascii="Times New Roman" w:hAnsi="Times New Roman"/>
          <w:bCs/>
          <w:sz w:val="24"/>
          <w:lang w:eastAsia="ja-JP"/>
        </w:rPr>
        <w:t xml:space="preserve"> </w:t>
      </w:r>
      <w:r w:rsidR="00C01CF2">
        <w:rPr>
          <w:rFonts w:ascii="Times New Roman" w:hAnsi="Times New Roman"/>
          <w:bCs/>
          <w:sz w:val="24"/>
          <w:lang w:eastAsia="ja-JP"/>
        </w:rPr>
        <w:t>1</w:t>
      </w:r>
      <w:r>
        <w:rPr>
          <w:rFonts w:ascii="Times New Roman" w:hAnsi="Times New Roman"/>
          <w:bCs/>
          <w:sz w:val="24"/>
          <w:lang w:eastAsia="ja-JP"/>
        </w:rPr>
        <w:t>4</w:t>
      </w:r>
      <w:r w:rsidR="00A704D3">
        <w:rPr>
          <w:rFonts w:ascii="Times New Roman" w:eastAsia="Malgun Gothic" w:hAnsi="Times New Roman"/>
          <w:bCs/>
          <w:sz w:val="24"/>
          <w:vertAlign w:val="superscript"/>
          <w:lang w:eastAsia="ko-KR"/>
        </w:rPr>
        <w:t>th</w:t>
      </w:r>
      <w:r w:rsidR="00A704D3">
        <w:rPr>
          <w:rFonts w:ascii="Times New Roman" w:hAnsi="Times New Roman"/>
          <w:bCs/>
          <w:sz w:val="24"/>
          <w:lang w:eastAsia="ja-JP"/>
        </w:rPr>
        <w:t xml:space="preserve"> </w:t>
      </w:r>
      <w:r w:rsidR="00A704D3">
        <w:rPr>
          <w:rFonts w:ascii="Times New Roman" w:hAnsi="Times New Roman"/>
          <w:bCs/>
          <w:sz w:val="24"/>
        </w:rPr>
        <w:t xml:space="preserve">– </w:t>
      </w:r>
      <w:r>
        <w:rPr>
          <w:rFonts w:ascii="Times New Roman" w:hAnsi="Times New Roman"/>
          <w:bCs/>
          <w:sz w:val="24"/>
          <w:lang w:eastAsia="ja-JP"/>
        </w:rPr>
        <w:t>18</w:t>
      </w:r>
      <w:r w:rsidRPr="00147213">
        <w:rPr>
          <w:rFonts w:ascii="Times New Roman" w:hAnsi="Times New Roman"/>
          <w:bCs/>
          <w:sz w:val="24"/>
          <w:vertAlign w:val="superscript"/>
          <w:lang w:eastAsia="ja-JP"/>
        </w:rPr>
        <w:t>th</w:t>
      </w:r>
      <w:r w:rsidR="00A704D3">
        <w:rPr>
          <w:rFonts w:ascii="Times New Roman" w:hAnsi="Times New Roman"/>
          <w:bCs/>
          <w:sz w:val="24"/>
          <w:lang w:eastAsia="ja-JP"/>
        </w:rPr>
        <w:t>, 2024</w:t>
      </w:r>
    </w:p>
    <w:p w:rsidR="00B07CCE" w:rsidRDefault="00B07CCE">
      <w:pPr>
        <w:pStyle w:val="Header"/>
        <w:rPr>
          <w:rFonts w:ascii="Times New Roman" w:eastAsiaTheme="minorEastAsia" w:hAnsi="Times New Roman"/>
          <w:color w:val="000000" w:themeColor="text1"/>
          <w:sz w:val="24"/>
          <w:szCs w:val="22"/>
          <w:lang w:eastAsia="zh-CN"/>
        </w:rPr>
      </w:pP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宋体" w:hAnsi="Times New Roman"/>
          <w:color w:val="000000" w:themeColor="text1"/>
          <w:sz w:val="24"/>
          <w:szCs w:val="22"/>
          <w:lang w:eastAsia="zh-CN"/>
        </w:rPr>
        <w:t>OPPO</w:t>
      </w:r>
    </w:p>
    <w:p w:rsidR="00B07CCE" w:rsidRDefault="00A704D3">
      <w:pPr>
        <w:pStyle w:val="Header"/>
        <w:tabs>
          <w:tab w:val="clear" w:pos="4536"/>
          <w:tab w:val="left" w:pos="1701"/>
        </w:tabs>
        <w:ind w:left="1701" w:hanging="1701"/>
        <w:rPr>
          <w:rFonts w:ascii="Times New Roman" w:eastAsia="宋体"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宋体" w:hAnsi="Times New Roman"/>
          <w:color w:val="000000" w:themeColor="text1"/>
          <w:sz w:val="24"/>
          <w:szCs w:val="22"/>
          <w:lang w:eastAsia="zh-CN"/>
        </w:rPr>
        <w:t>Discussion</w:t>
      </w:r>
      <w:r>
        <w:rPr>
          <w:rFonts w:ascii="Times New Roman" w:eastAsia="宋体" w:hAnsi="Times New Roman"/>
          <w:color w:val="000000" w:themeColor="text1"/>
          <w:sz w:val="24"/>
          <w:szCs w:val="22"/>
        </w:rPr>
        <w:t xml:space="preserve"> on ISAC deployment scenarios</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eastAsia="宋体" w:hAnsi="Times New Roman"/>
          <w:color w:val="000000" w:themeColor="text1"/>
          <w:sz w:val="24"/>
          <w:szCs w:val="22"/>
          <w:lang w:eastAsia="zh-CN"/>
        </w:rPr>
        <w:t>Agenda Item:   9.7.</w:t>
      </w:r>
      <w:r w:rsidR="00147213">
        <w:rPr>
          <w:rFonts w:ascii="Times New Roman" w:eastAsia="宋体" w:hAnsi="Times New Roman"/>
          <w:color w:val="000000" w:themeColor="text1"/>
          <w:sz w:val="24"/>
          <w:szCs w:val="22"/>
          <w:lang w:eastAsia="zh-CN"/>
        </w:rPr>
        <w:t>1</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宋体" w:hAnsi="Times New Roman"/>
          <w:color w:val="000000" w:themeColor="text1"/>
          <w:sz w:val="24"/>
          <w:szCs w:val="22"/>
          <w:lang w:eastAsia="zh-CN"/>
        </w:rPr>
        <w:t>Discussion and Decision</w:t>
      </w:r>
    </w:p>
    <w:p w:rsidR="00B07CCE" w:rsidRDefault="00B07CCE">
      <w:pPr>
        <w:pBdr>
          <w:bottom w:val="single" w:sz="4" w:space="1" w:color="auto"/>
        </w:pBdr>
        <w:tabs>
          <w:tab w:val="left" w:pos="2552"/>
        </w:tabs>
        <w:spacing w:after="156"/>
        <w:rPr>
          <w:rFonts w:eastAsia="宋体"/>
          <w:color w:val="000000" w:themeColor="text1"/>
          <w:lang w:eastAsia="zh-CN"/>
        </w:rPr>
      </w:pPr>
    </w:p>
    <w:p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B07CCE" w:rsidRDefault="00D5574B">
      <w:pPr>
        <w:rPr>
          <w:rFonts w:eastAsiaTheme="minorEastAsia"/>
          <w:szCs w:val="22"/>
          <w:lang w:eastAsia="zh-CN"/>
        </w:rPr>
      </w:pPr>
      <w:r>
        <w:rPr>
          <w:rFonts w:eastAsiaTheme="minorEastAsia"/>
          <w:szCs w:val="22"/>
          <w:lang w:eastAsia="zh-CN"/>
        </w:rPr>
        <w:t xml:space="preserve">In </w:t>
      </w:r>
      <w:r w:rsidR="00A704D3">
        <w:rPr>
          <w:rFonts w:eastAsiaTheme="minorEastAsia"/>
          <w:szCs w:val="22"/>
          <w:lang w:eastAsia="zh-CN"/>
        </w:rPr>
        <w:t>RAN1 #11</w:t>
      </w:r>
      <w:r w:rsidR="00087338">
        <w:rPr>
          <w:rFonts w:eastAsiaTheme="minorEastAsia"/>
          <w:szCs w:val="22"/>
          <w:lang w:eastAsia="zh-CN"/>
        </w:rPr>
        <w:t>8</w:t>
      </w:r>
      <w:r w:rsidR="00A704D3">
        <w:rPr>
          <w:rFonts w:eastAsiaTheme="minorEastAsia"/>
          <w:szCs w:val="22"/>
          <w:lang w:eastAsia="zh-CN"/>
        </w:rPr>
        <w:t xml:space="preserve"> meeting</w:t>
      </w:r>
      <w:r>
        <w:rPr>
          <w:rFonts w:eastAsiaTheme="minorEastAsia"/>
          <w:szCs w:val="22"/>
          <w:lang w:eastAsia="zh-CN"/>
        </w:rPr>
        <w:t xml:space="preserve">, the following agreement for </w:t>
      </w:r>
      <w:r w:rsidR="006B27AC">
        <w:rPr>
          <w:lang w:eastAsia="zh-CN"/>
        </w:rPr>
        <w:t>evaluation parameters for UAV sensing scenarios</w:t>
      </w:r>
      <w:r>
        <w:rPr>
          <w:lang w:eastAsia="zh-CN"/>
        </w:rPr>
        <w:t xml:space="preserve"> was achieved</w:t>
      </w:r>
      <w:r w:rsidR="00A704D3">
        <w:rPr>
          <w:rFonts w:eastAsiaTheme="minorEastAsia"/>
          <w:szCs w:val="22"/>
          <w:lang w:eastAsia="zh-CN"/>
        </w:rPr>
        <w:t xml:space="preserve">.  </w:t>
      </w:r>
    </w:p>
    <w:tbl>
      <w:tblPr>
        <w:tblStyle w:val="TableGrid"/>
        <w:tblW w:w="0" w:type="auto"/>
        <w:tblLook w:val="04A0"/>
      </w:tblPr>
      <w:tblGrid>
        <w:gridCol w:w="8296"/>
      </w:tblGrid>
      <w:tr w:rsidR="00D5574B" w:rsidRPr="00D5574B" w:rsidTr="00D5574B">
        <w:tc>
          <w:tcPr>
            <w:tcW w:w="8296" w:type="dxa"/>
          </w:tcPr>
          <w:p w:rsidR="00D5574B" w:rsidRPr="00D5574B" w:rsidRDefault="00D5574B" w:rsidP="00D5574B">
            <w:pPr>
              <w:spacing w:after="0" w:line="240" w:lineRule="auto"/>
              <w:rPr>
                <w:sz w:val="20"/>
                <w:szCs w:val="20"/>
                <w:lang w:eastAsia="zh-CN"/>
              </w:rPr>
            </w:pPr>
            <w:r w:rsidRPr="00D5574B">
              <w:rPr>
                <w:sz w:val="20"/>
                <w:szCs w:val="20"/>
                <w:highlight w:val="green"/>
                <w:lang w:eastAsia="zh-CN"/>
              </w:rPr>
              <w:t>Agreement</w:t>
            </w:r>
          </w:p>
          <w:p w:rsidR="00D5574B" w:rsidRPr="00D5574B" w:rsidRDefault="00D5574B" w:rsidP="00D5574B">
            <w:pPr>
              <w:spacing w:after="0" w:line="240" w:lineRule="auto"/>
              <w:rPr>
                <w:bCs/>
                <w:sz w:val="20"/>
                <w:szCs w:val="20"/>
                <w:lang w:eastAsia="zh-CN"/>
              </w:rPr>
            </w:pPr>
            <w:r w:rsidRPr="00D5574B">
              <w:rPr>
                <w:bCs/>
                <w:sz w:val="20"/>
                <w:szCs w:val="20"/>
                <w:lang w:eastAsia="zh-CN"/>
              </w:rPr>
              <w:t>For UAV sensing target scenarios, the following table is agreed for deployment scenario parameters/values using the agreements from RAN1#117 as a baseline.</w:t>
            </w:r>
          </w:p>
          <w:p w:rsidR="00D5574B" w:rsidRPr="00D5574B" w:rsidRDefault="00D5574B" w:rsidP="00D5574B">
            <w:pPr>
              <w:spacing w:after="0" w:line="240" w:lineRule="auto"/>
              <w:rPr>
                <w:bCs/>
                <w:sz w:val="20"/>
                <w:szCs w:val="20"/>
                <w:lang w:eastAsia="zh-CN"/>
              </w:rPr>
            </w:pPr>
            <w:r w:rsidRPr="00D5574B">
              <w:rPr>
                <w:bCs/>
                <w:sz w:val="20"/>
                <w:szCs w:val="20"/>
                <w:lang w:eastAsia="zh-CN"/>
              </w:rPr>
              <w:t>Note: Additional parameters, value/value ranges are not precluded.</w:t>
            </w:r>
          </w:p>
          <w:p w:rsidR="00D5574B" w:rsidRPr="00D5574B" w:rsidRDefault="00D5574B" w:rsidP="00D5574B">
            <w:pPr>
              <w:spacing w:after="0" w:line="240" w:lineRule="auto"/>
              <w:ind w:leftChars="100" w:left="220"/>
              <w:rPr>
                <w:bCs/>
                <w:sz w:val="20"/>
                <w:szCs w:val="20"/>
                <w:lang w:eastAsia="zh-CN"/>
              </w:rPr>
            </w:pPr>
            <w:r w:rsidRPr="00D5574B">
              <w:rPr>
                <w:bCs/>
                <w:sz w:val="20"/>
                <w:szCs w:val="20"/>
                <w:lang w:eastAsia="zh-CN"/>
              </w:rPr>
              <w:t>The detailed scenario description in this clause can be used for channel model calibration.</w:t>
            </w:r>
          </w:p>
          <w:p w:rsidR="00D5574B" w:rsidRPr="00D5574B" w:rsidRDefault="00D5574B" w:rsidP="00D5574B">
            <w:pPr>
              <w:spacing w:after="0" w:line="240" w:lineRule="auto"/>
              <w:ind w:leftChars="100" w:left="220"/>
              <w:rPr>
                <w:b/>
                <w:bCs/>
                <w:sz w:val="20"/>
                <w:szCs w:val="20"/>
                <w:lang w:eastAsia="zh-CN"/>
              </w:rPr>
            </w:pPr>
          </w:p>
          <w:p w:rsidR="00D5574B" w:rsidRPr="00D5574B" w:rsidRDefault="00D5574B" w:rsidP="00D5574B">
            <w:pPr>
              <w:spacing w:after="0" w:line="240" w:lineRule="auto"/>
              <w:ind w:leftChars="100" w:left="220"/>
              <w:rPr>
                <w:b/>
                <w:bCs/>
                <w:sz w:val="20"/>
                <w:szCs w:val="20"/>
                <w:lang w:eastAsia="zh-CN"/>
              </w:rPr>
            </w:pPr>
            <w:r w:rsidRPr="00D5574B">
              <w:rPr>
                <w:b/>
                <w:bCs/>
                <w:sz w:val="20"/>
                <w:szCs w:val="20"/>
                <w:lang w:eastAsia="zh-CN"/>
              </w:rPr>
              <w:t>ISAC-UAV</w:t>
            </w:r>
          </w:p>
          <w:p w:rsidR="00D5574B" w:rsidRPr="00D5574B" w:rsidRDefault="00D5574B" w:rsidP="00D5574B">
            <w:pPr>
              <w:spacing w:after="0" w:line="240" w:lineRule="auto"/>
              <w:ind w:leftChars="100" w:left="220"/>
              <w:rPr>
                <w:bCs/>
                <w:sz w:val="20"/>
                <w:szCs w:val="20"/>
                <w:lang w:eastAsia="zh-CN"/>
              </w:rPr>
            </w:pPr>
            <w:r w:rsidRPr="00D5574B">
              <w:rPr>
                <w:bCs/>
                <w:sz w:val="20"/>
                <w:szCs w:val="20"/>
                <w:lang w:eastAsia="zh-CN"/>
              </w:rPr>
              <w:t>Details on ISAC-UAV scenarios are listed in Table x.</w:t>
            </w:r>
          </w:p>
          <w:p w:rsidR="00D5574B" w:rsidRPr="00D5574B" w:rsidRDefault="00D5574B" w:rsidP="00D5574B">
            <w:pPr>
              <w:spacing w:after="0" w:line="240" w:lineRule="auto"/>
              <w:jc w:val="center"/>
              <w:rPr>
                <w:sz w:val="20"/>
                <w:szCs w:val="20"/>
                <w:lang w:eastAsia="zh-CN"/>
              </w:rPr>
            </w:pPr>
            <w:r w:rsidRPr="00D5574B">
              <w:rPr>
                <w:sz w:val="20"/>
                <w:szCs w:val="20"/>
                <w:lang w:eastAsia="zh-CN"/>
              </w:rPr>
              <w:t>Table x. Evaluation parameters for UAV sensing scenarios</w:t>
            </w:r>
          </w:p>
          <w:tbl>
            <w:tblPr>
              <w:tblW w:w="5000" w:type="pct"/>
              <w:jc w:val="center"/>
              <w:tblLook w:val="04A0"/>
            </w:tblPr>
            <w:tblGrid>
              <w:gridCol w:w="2098"/>
              <w:gridCol w:w="55"/>
              <w:gridCol w:w="2047"/>
              <w:gridCol w:w="3870"/>
            </w:tblGrid>
            <w:tr w:rsidR="00D5574B" w:rsidRPr="009D3E6C" w:rsidTr="005D73C0">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5574B" w:rsidRPr="009D3E6C" w:rsidRDefault="00D5574B" w:rsidP="00D5574B">
                  <w:pPr>
                    <w:spacing w:after="0" w:line="240" w:lineRule="auto"/>
                    <w:jc w:val="center"/>
                    <w:rPr>
                      <w:b/>
                      <w:sz w:val="18"/>
                      <w:szCs w:val="18"/>
                      <w:lang w:eastAsia="zh-CN"/>
                    </w:rPr>
                  </w:pPr>
                  <w:r w:rsidRPr="009D3E6C">
                    <w:rPr>
                      <w:b/>
                      <w:sz w:val="18"/>
                      <w:szCs w:val="18"/>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rsidR="00D5574B" w:rsidRPr="009D3E6C" w:rsidRDefault="00D5574B" w:rsidP="00D5574B">
                  <w:pPr>
                    <w:spacing w:after="0" w:line="240" w:lineRule="auto"/>
                    <w:jc w:val="center"/>
                    <w:rPr>
                      <w:b/>
                      <w:bCs/>
                      <w:sz w:val="18"/>
                      <w:szCs w:val="18"/>
                      <w:lang w:eastAsia="zh-CN"/>
                    </w:rPr>
                  </w:pPr>
                  <w:r w:rsidRPr="009D3E6C">
                    <w:rPr>
                      <w:b/>
                      <w:bCs/>
                      <w:sz w:val="18"/>
                      <w:szCs w:val="18"/>
                      <w:lang w:eastAsia="zh-CN"/>
                    </w:rPr>
                    <w:t>Value</w:t>
                  </w:r>
                </w:p>
              </w:tc>
            </w:tr>
            <w:tr w:rsidR="00D5574B" w:rsidRPr="009D3E6C" w:rsidTr="005D73C0">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sz w:val="18"/>
                      <w:szCs w:val="18"/>
                      <w:lang w:val="fr-FR" w:eastAsia="zh-CN"/>
                    </w:rPr>
                  </w:pPr>
                  <w:r w:rsidRPr="009D3E6C">
                    <w:rPr>
                      <w:sz w:val="18"/>
                      <w:szCs w:val="18"/>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iCs/>
                      <w:sz w:val="18"/>
                      <w:szCs w:val="18"/>
                      <w:lang w:val="sv-SE" w:eastAsia="zh-CN"/>
                    </w:rPr>
                  </w:pPr>
                  <w:r w:rsidRPr="009D3E6C">
                    <w:rPr>
                      <w:bCs/>
                      <w:iCs/>
                      <w:sz w:val="18"/>
                      <w:szCs w:val="18"/>
                      <w:lang w:val="sv-SE" w:eastAsia="zh-CN"/>
                    </w:rPr>
                    <w:t>UMi, UMa, RMa [38.901]</w:t>
                  </w:r>
                </w:p>
                <w:p w:rsidR="00D5574B" w:rsidRPr="009D3E6C" w:rsidRDefault="00D5574B" w:rsidP="00D5574B">
                  <w:pPr>
                    <w:spacing w:after="0" w:line="240" w:lineRule="auto"/>
                    <w:rPr>
                      <w:bCs/>
                      <w:sz w:val="18"/>
                      <w:szCs w:val="18"/>
                      <w:lang w:val="sv-SE" w:eastAsia="zh-CN"/>
                    </w:rPr>
                  </w:pPr>
                  <w:r w:rsidRPr="009D3E6C">
                    <w:rPr>
                      <w:bCs/>
                      <w:sz w:val="18"/>
                      <w:szCs w:val="18"/>
                      <w:lang w:val="sv-SE" w:eastAsia="zh-CN"/>
                    </w:rPr>
                    <w:t>UMi-AV, UMa-AV, RMa-AV</w:t>
                  </w:r>
                </w:p>
              </w:tc>
            </w:tr>
            <w:tr w:rsidR="00D5574B" w:rsidRPr="009D3E6C" w:rsidTr="005D73C0">
              <w:trPr>
                <w:trHeight w:val="1709"/>
                <w:jc w:val="center"/>
              </w:trPr>
              <w:tc>
                <w:tcPr>
                  <w:tcW w:w="1300" w:type="pct"/>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Sensing transmitters and receivers properties</w:t>
                  </w:r>
                </w:p>
              </w:tc>
              <w:tc>
                <w:tcPr>
                  <w:tcW w:w="1302" w:type="pct"/>
                  <w:gridSpan w:val="2"/>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bCs/>
                      <w:iCs/>
                      <w:sz w:val="18"/>
                      <w:szCs w:val="18"/>
                      <w:lang w:eastAsia="zh-CN"/>
                    </w:rPr>
                  </w:pPr>
                  <w:r w:rsidRPr="009D3E6C">
                    <w:rPr>
                      <w:bCs/>
                      <w:iCs/>
                      <w:sz w:val="18"/>
                      <w:szCs w:val="18"/>
                      <w:lang w:eastAsia="zh-CN"/>
                    </w:rPr>
                    <w:t>Rx/Tx locations are selected among the TRPs and UEs locations in the corresponding communication scenarios.</w:t>
                  </w:r>
                </w:p>
                <w:p w:rsidR="00D5574B" w:rsidRPr="009D3E6C" w:rsidRDefault="00D5574B" w:rsidP="00D5574B">
                  <w:pPr>
                    <w:spacing w:after="0" w:line="240" w:lineRule="auto"/>
                    <w:rPr>
                      <w:bCs/>
                      <w:iCs/>
                      <w:sz w:val="18"/>
                      <w:szCs w:val="18"/>
                      <w:lang w:eastAsia="zh-CN"/>
                    </w:rPr>
                  </w:pPr>
                </w:p>
                <w:p w:rsidR="00D5574B" w:rsidRPr="009D3E6C" w:rsidRDefault="00D5574B" w:rsidP="00D5574B">
                  <w:pPr>
                    <w:spacing w:after="0" w:line="240" w:lineRule="auto"/>
                    <w:rPr>
                      <w:bCs/>
                      <w:iCs/>
                      <w:sz w:val="18"/>
                      <w:szCs w:val="18"/>
                      <w:lang w:eastAsia="zh-CN"/>
                    </w:rPr>
                  </w:pPr>
                  <w:r w:rsidRPr="009D3E6C">
                    <w:rPr>
                      <w:bCs/>
                      <w:iCs/>
                      <w:sz w:val="18"/>
                      <w:szCs w:val="18"/>
                      <w:lang w:eastAsia="zh-CN"/>
                    </w:rPr>
                    <w:t>Note1: This may include aerial UEs for UMi-AV, UMa-AV, RMa-AV communication scenarios. In this case, other Rx/Tx properties (e.g. mobility) are also taken from the corresponding communication scenario.</w:t>
                  </w:r>
                </w:p>
              </w:tc>
            </w:tr>
            <w:tr w:rsidR="00D5574B" w:rsidRPr="009D3E6C" w:rsidTr="005D73C0">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rsidR="00D5574B" w:rsidRPr="009D3E6C" w:rsidRDefault="00D5574B" w:rsidP="00D5574B">
                  <w:pPr>
                    <w:spacing w:after="0" w:line="240" w:lineRule="auto"/>
                    <w:rPr>
                      <w:bCs/>
                      <w:iCs/>
                      <w:sz w:val="18"/>
                      <w:szCs w:val="18"/>
                      <w:lang w:val="sv-SE" w:eastAsia="zh-CN"/>
                    </w:rPr>
                  </w:pPr>
                  <w:r w:rsidRPr="009D3E6C">
                    <w:rPr>
                      <w:bCs/>
                      <w:iCs/>
                      <w:sz w:val="18"/>
                      <w:szCs w:val="18"/>
                      <w:lang w:val="sv-SE" w:eastAsia="zh-CN"/>
                    </w:rPr>
                    <w:t>Outdoor</w:t>
                  </w:r>
                </w:p>
              </w:tc>
            </w:tr>
            <w:tr w:rsidR="00D5574B" w:rsidRPr="009D3E6C" w:rsidTr="005D73C0">
              <w:trPr>
                <w:trHeight w:val="621"/>
                <w:jc w:val="center"/>
              </w:trPr>
              <w:tc>
                <w:tcPr>
                  <w:tcW w:w="1334" w:type="pct"/>
                  <w:gridSpan w:val="2"/>
                  <w:vMerge/>
                  <w:tcBorders>
                    <w:left w:val="single" w:sz="4" w:space="0" w:color="000000"/>
                  </w:tcBorders>
                  <w:vAlign w:val="center"/>
                </w:tcPr>
                <w:p w:rsidR="00D5574B" w:rsidRPr="009D3E6C" w:rsidRDefault="00D5574B" w:rsidP="00D5574B">
                  <w:pPr>
                    <w:spacing w:after="0" w:line="240" w:lineRule="auto"/>
                    <w:rPr>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val="sv-SE" w:eastAsia="zh-CN"/>
                    </w:rPr>
                  </w:pPr>
                  <w:r w:rsidRPr="009D3E6C">
                    <w:rPr>
                      <w:bCs/>
                      <w:sz w:val="18"/>
                      <w:szCs w:val="18"/>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Horizontal velocity: uniform distribution between 0 and 180km/h, if horizontal velocity is not fixed to 0. </w:t>
                  </w:r>
                </w:p>
                <w:p w:rsidR="00D5574B" w:rsidRPr="009D3E6C" w:rsidRDefault="00D5574B" w:rsidP="00D5574B">
                  <w:pPr>
                    <w:spacing w:after="0" w:line="240" w:lineRule="auto"/>
                    <w:rPr>
                      <w:bCs/>
                      <w:iCs/>
                      <w:sz w:val="18"/>
                      <w:szCs w:val="18"/>
                      <w:lang w:eastAsia="zh-CN"/>
                    </w:rPr>
                  </w:pPr>
                </w:p>
                <w:p w:rsidR="00D5574B" w:rsidRPr="009D3E6C" w:rsidRDefault="00D5574B" w:rsidP="00D5574B">
                  <w:pPr>
                    <w:spacing w:after="0" w:line="240" w:lineRule="auto"/>
                    <w:rPr>
                      <w:bCs/>
                      <w:iCs/>
                      <w:sz w:val="18"/>
                      <w:szCs w:val="18"/>
                      <w:lang w:eastAsia="zh-CN"/>
                    </w:rPr>
                  </w:pPr>
                  <w:r w:rsidRPr="009D3E6C">
                    <w:rPr>
                      <w:bCs/>
                      <w:iCs/>
                      <w:sz w:val="18"/>
                      <w:szCs w:val="18"/>
                      <w:lang w:eastAsia="zh-CN"/>
                    </w:rPr>
                    <w:t>Vertical velocity: 0km/h, optional {20, 40} km/h</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NOTE2: 3D mobility can be horizontal only or </w:t>
                  </w:r>
                  <w:r w:rsidRPr="009D3E6C">
                    <w:rPr>
                      <w:bCs/>
                      <w:iCs/>
                      <w:sz w:val="18"/>
                      <w:szCs w:val="18"/>
                      <w:lang w:eastAsia="zh-CN"/>
                    </w:rPr>
                    <w:lastRenderedPageBreak/>
                    <w:t>vertical only or a combination for each sensing target</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FFS: time-varying velocity.</w:t>
                  </w:r>
                </w:p>
              </w:tc>
            </w:tr>
            <w:tr w:rsidR="00D5574B" w:rsidRPr="009D3E6C" w:rsidTr="005D73C0">
              <w:trPr>
                <w:trHeight w:val="235"/>
                <w:jc w:val="center"/>
              </w:trPr>
              <w:tc>
                <w:tcPr>
                  <w:tcW w:w="1334" w:type="pct"/>
                  <w:gridSpan w:val="2"/>
                  <w:vMerge/>
                  <w:tcBorders>
                    <w:left w:val="single" w:sz="4" w:space="0" w:color="000000"/>
                  </w:tcBorders>
                  <w:vAlign w:val="center"/>
                </w:tcPr>
                <w:p w:rsidR="00D5574B" w:rsidRPr="009D3E6C" w:rsidRDefault="00D5574B" w:rsidP="00D5574B">
                  <w:pPr>
                    <w:spacing w:after="0" w:line="240" w:lineRule="auto"/>
                    <w:rPr>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val="sv-SE" w:eastAsia="zh-CN"/>
                    </w:rPr>
                  </w:pPr>
                  <w:r w:rsidRPr="009D3E6C">
                    <w:rPr>
                      <w:bCs/>
                      <w:sz w:val="18"/>
                      <w:szCs w:val="18"/>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Horizontal plane: </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Option A: </w:t>
                  </w:r>
                  <w:r w:rsidRPr="009D3E6C">
                    <w:rPr>
                      <w:bCs/>
                      <w:i/>
                      <w:sz w:val="18"/>
                      <w:szCs w:val="18"/>
                      <w:lang w:eastAsia="zh-CN"/>
                    </w:rPr>
                    <w:t>N</w:t>
                  </w:r>
                  <w:r w:rsidRPr="009D3E6C">
                    <w:rPr>
                      <w:bCs/>
                      <w:iCs/>
                      <w:sz w:val="18"/>
                      <w:szCs w:val="18"/>
                      <w:lang w:eastAsia="zh-CN"/>
                    </w:rPr>
                    <w:t xml:space="preserve"> targets uniformly distributed within one cell. </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Option B: </w:t>
                  </w:r>
                  <w:r w:rsidRPr="009D3E6C">
                    <w:rPr>
                      <w:bCs/>
                      <w:i/>
                      <w:sz w:val="18"/>
                      <w:szCs w:val="18"/>
                      <w:lang w:eastAsia="zh-CN"/>
                    </w:rPr>
                    <w:t>N</w:t>
                  </w:r>
                  <w:r w:rsidRPr="009D3E6C">
                    <w:rPr>
                      <w:bCs/>
                      <w:iCs/>
                      <w:sz w:val="18"/>
                      <w:szCs w:val="18"/>
                      <w:lang w:eastAsia="zh-CN"/>
                    </w:rPr>
                    <w:t xml:space="preserve"> targets uniformly distributed per cell. </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Option C: </w:t>
                  </w:r>
                  <w:r w:rsidRPr="009D3E6C">
                    <w:rPr>
                      <w:bCs/>
                      <w:i/>
                      <w:sz w:val="18"/>
                      <w:szCs w:val="18"/>
                      <w:lang w:eastAsia="zh-CN"/>
                    </w:rPr>
                    <w:t>N</w:t>
                  </w:r>
                  <w:r w:rsidRPr="009D3E6C">
                    <w:rPr>
                      <w:bCs/>
                      <w:iCs/>
                      <w:sz w:val="18"/>
                      <w:szCs w:val="18"/>
                      <w:lang w:eastAsia="zh-CN"/>
                    </w:rPr>
                    <w:t xml:space="preserve"> targets uniformly distributed within an area not necessarily determined by cell boundaries.</w:t>
                  </w:r>
                </w:p>
                <w:p w:rsidR="00D5574B" w:rsidRPr="009D3E6C" w:rsidRDefault="00D5574B" w:rsidP="00D5574B">
                  <w:pPr>
                    <w:spacing w:after="0" w:line="240" w:lineRule="auto"/>
                    <w:rPr>
                      <w:rFonts w:eastAsia="等线"/>
                      <w:bCs/>
                      <w:iCs/>
                      <w:sz w:val="18"/>
                      <w:szCs w:val="18"/>
                      <w:lang w:eastAsia="zh-CN"/>
                    </w:rPr>
                  </w:pPr>
                  <w:r w:rsidRPr="009D3E6C">
                    <w:rPr>
                      <w:bCs/>
                      <w:iCs/>
                      <w:sz w:val="18"/>
                      <w:szCs w:val="18"/>
                      <w:lang w:eastAsia="zh-CN"/>
                    </w:rPr>
                    <w:t xml:space="preserve">FFS: Value of </w:t>
                  </w:r>
                  <w:r w:rsidRPr="009D3E6C">
                    <w:rPr>
                      <w:bCs/>
                      <w:i/>
                      <w:sz w:val="18"/>
                      <w:szCs w:val="18"/>
                      <w:lang w:eastAsia="zh-CN"/>
                    </w:rPr>
                    <w:t>N</w:t>
                  </w:r>
                  <w:r w:rsidRPr="009D3E6C">
                    <w:rPr>
                      <w:bCs/>
                      <w:iCs/>
                      <w:sz w:val="18"/>
                      <w:szCs w:val="18"/>
                      <w:lang w:eastAsia="zh-CN"/>
                    </w:rPr>
                    <w:t xml:space="preserve">, </w:t>
                  </w:r>
                  <w:r w:rsidRPr="009D3E6C">
                    <w:rPr>
                      <w:rFonts w:eastAsia="等线"/>
                      <w:bCs/>
                      <w:iCs/>
                      <w:sz w:val="18"/>
                      <w:szCs w:val="18"/>
                      <w:lang w:eastAsia="zh-CN"/>
                    </w:rPr>
                    <w:t>defined area, and other distributions</w:t>
                  </w:r>
                </w:p>
                <w:p w:rsidR="00D5574B" w:rsidRPr="009D3E6C" w:rsidRDefault="00D5574B" w:rsidP="00D5574B">
                  <w:pPr>
                    <w:spacing w:after="0" w:line="240" w:lineRule="auto"/>
                    <w:rPr>
                      <w:bCs/>
                      <w:iCs/>
                      <w:sz w:val="18"/>
                      <w:szCs w:val="18"/>
                      <w:lang w:eastAsia="zh-CN"/>
                    </w:rPr>
                  </w:pP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Vertical plane: </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Option A: Uniform between 1.5m and 300m.</w:t>
                  </w:r>
                </w:p>
                <w:p w:rsidR="00D5574B" w:rsidRPr="009D3E6C" w:rsidRDefault="00D5574B" w:rsidP="00D5574B">
                  <w:pPr>
                    <w:spacing w:after="0" w:line="240" w:lineRule="auto"/>
                    <w:rPr>
                      <w:bCs/>
                      <w:iCs/>
                      <w:sz w:val="18"/>
                      <w:szCs w:val="18"/>
                      <w:lang w:eastAsia="zh-CN"/>
                    </w:rPr>
                  </w:pPr>
                  <w:r w:rsidRPr="009D3E6C">
                    <w:rPr>
                      <w:bCs/>
                      <w:sz w:val="18"/>
                      <w:szCs w:val="18"/>
                      <w:lang w:eastAsia="zh-CN"/>
                    </w:rPr>
                    <w:t xml:space="preserve">Option B: Fixed height value chosen from {25, 50, 100, 200, 300} m assuming vertical velocity is equal to 0. </w:t>
                  </w:r>
                </w:p>
                <w:p w:rsidR="00D5574B" w:rsidRPr="009D3E6C" w:rsidRDefault="00D5574B" w:rsidP="00D5574B">
                  <w:pPr>
                    <w:spacing w:after="0" w:line="240" w:lineRule="auto"/>
                    <w:rPr>
                      <w:iCs/>
                      <w:sz w:val="18"/>
                      <w:szCs w:val="18"/>
                      <w:lang w:eastAsia="zh-CN"/>
                    </w:rPr>
                  </w:pPr>
                  <w:r w:rsidRPr="009D3E6C">
                    <w:rPr>
                      <w:bCs/>
                      <w:sz w:val="18"/>
                      <w:szCs w:val="18"/>
                      <w:lang w:eastAsia="zh-CN"/>
                    </w:rPr>
                    <w:t>FFS Other options are not precluded.</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 xml:space="preserve">Note2: target(s) are outside the minimum distance to the Tx/Rx </w:t>
                  </w:r>
                </w:p>
              </w:tc>
            </w:tr>
            <w:tr w:rsidR="00D5574B" w:rsidRPr="009D3E6C" w:rsidTr="005D73C0">
              <w:trPr>
                <w:trHeight w:val="215"/>
                <w:jc w:val="center"/>
              </w:trPr>
              <w:tc>
                <w:tcPr>
                  <w:tcW w:w="1334" w:type="pct"/>
                  <w:gridSpan w:val="2"/>
                  <w:vMerge/>
                  <w:tcBorders>
                    <w:left w:val="single" w:sz="4" w:space="0" w:color="000000"/>
                  </w:tcBorders>
                  <w:vAlign w:val="center"/>
                </w:tcPr>
                <w:p w:rsidR="00D5574B" w:rsidRPr="009D3E6C" w:rsidRDefault="00D5574B" w:rsidP="00D5574B">
                  <w:pPr>
                    <w:spacing w:after="0" w:line="240" w:lineRule="auto"/>
                    <w:rPr>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iCs/>
                      <w:sz w:val="18"/>
                      <w:szCs w:val="18"/>
                      <w:lang w:eastAsia="zh-CN"/>
                    </w:rPr>
                  </w:pPr>
                  <w:r w:rsidRPr="009D3E6C">
                    <w:rPr>
                      <w:bCs/>
                      <w:iCs/>
                      <w:sz w:val="18"/>
                      <w:szCs w:val="18"/>
                      <w:lang w:eastAsia="zh-CN"/>
                    </w:rPr>
                    <w:t>Random in horizontal domain</w:t>
                  </w:r>
                </w:p>
              </w:tc>
            </w:tr>
            <w:tr w:rsidR="00D5574B" w:rsidRPr="009D3E6C" w:rsidTr="005D73C0">
              <w:trPr>
                <w:trHeight w:val="320"/>
                <w:jc w:val="center"/>
              </w:trPr>
              <w:tc>
                <w:tcPr>
                  <w:tcW w:w="1334" w:type="pct"/>
                  <w:gridSpan w:val="2"/>
                  <w:vMerge/>
                  <w:tcBorders>
                    <w:left w:val="single" w:sz="4" w:space="0" w:color="000000"/>
                  </w:tcBorders>
                  <w:vAlign w:val="center"/>
                </w:tcPr>
                <w:p w:rsidR="00D5574B" w:rsidRPr="009D3E6C" w:rsidRDefault="00D5574B" w:rsidP="00D5574B">
                  <w:pPr>
                    <w:spacing w:after="0" w:line="240" w:lineRule="auto"/>
                    <w:rPr>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iCs/>
                      <w:sz w:val="18"/>
                      <w:szCs w:val="18"/>
                    </w:rPr>
                  </w:pPr>
                  <w:r w:rsidRPr="009D3E6C">
                    <w:rPr>
                      <w:iCs/>
                      <w:sz w:val="18"/>
                      <w:szCs w:val="18"/>
                    </w:rPr>
                    <w:t>Size:</w:t>
                  </w:r>
                </w:p>
                <w:p w:rsidR="00D5574B" w:rsidRPr="009D3E6C" w:rsidRDefault="00D5574B" w:rsidP="00D5574B">
                  <w:pPr>
                    <w:numPr>
                      <w:ilvl w:val="0"/>
                      <w:numId w:val="7"/>
                    </w:numPr>
                    <w:spacing w:after="0" w:line="240" w:lineRule="auto"/>
                    <w:ind w:firstLine="0"/>
                    <w:jc w:val="left"/>
                    <w:rPr>
                      <w:rFonts w:eastAsia="等线"/>
                      <w:sz w:val="18"/>
                      <w:szCs w:val="18"/>
                    </w:rPr>
                  </w:pPr>
                  <w:r w:rsidRPr="009D3E6C">
                    <w:rPr>
                      <w:iCs/>
                      <w:sz w:val="18"/>
                      <w:szCs w:val="18"/>
                    </w:rPr>
                    <w:t xml:space="preserve">Option 1: </w:t>
                  </w:r>
                  <w:r w:rsidRPr="009D3E6C">
                    <w:rPr>
                      <w:rFonts w:eastAsia="等线"/>
                      <w:sz w:val="18"/>
                      <w:szCs w:val="18"/>
                    </w:rPr>
                    <w:t xml:space="preserve">1.6m x 1.5m x 0.7m </w:t>
                  </w:r>
                </w:p>
                <w:p w:rsidR="00D5574B" w:rsidRPr="009D3E6C" w:rsidRDefault="00D5574B" w:rsidP="00D5574B">
                  <w:pPr>
                    <w:numPr>
                      <w:ilvl w:val="0"/>
                      <w:numId w:val="7"/>
                    </w:numPr>
                    <w:spacing w:after="0" w:line="240" w:lineRule="auto"/>
                    <w:ind w:firstLine="0"/>
                    <w:jc w:val="left"/>
                    <w:rPr>
                      <w:rFonts w:eastAsia="等线"/>
                      <w:bCs/>
                      <w:iCs/>
                      <w:sz w:val="18"/>
                      <w:szCs w:val="18"/>
                      <w:lang w:eastAsia="zh-CN"/>
                    </w:rPr>
                  </w:pPr>
                  <w:r w:rsidRPr="009D3E6C">
                    <w:rPr>
                      <w:rFonts w:eastAsia="等线"/>
                      <w:bCs/>
                      <w:iCs/>
                      <w:sz w:val="18"/>
                      <w:szCs w:val="18"/>
                      <w:lang w:eastAsia="zh-CN"/>
                    </w:rPr>
                    <w:t>Option 2: 0.3m x 0.4m x 0.2m</w:t>
                  </w:r>
                </w:p>
                <w:p w:rsidR="00D5574B" w:rsidRPr="009D3E6C" w:rsidRDefault="00D5574B" w:rsidP="00D5574B">
                  <w:pPr>
                    <w:spacing w:after="0" w:line="240" w:lineRule="auto"/>
                    <w:rPr>
                      <w:bCs/>
                      <w:iCs/>
                      <w:sz w:val="18"/>
                      <w:szCs w:val="18"/>
                      <w:lang w:eastAsia="zh-CN"/>
                    </w:rPr>
                  </w:pPr>
                  <w:r w:rsidRPr="009D3E6C">
                    <w:rPr>
                      <w:bCs/>
                      <w:iCs/>
                      <w:sz w:val="18"/>
                      <w:szCs w:val="18"/>
                      <w:lang w:eastAsia="zh-CN"/>
                    </w:rPr>
                    <w:t>FFS: Material(s), Structure, Other size(s)</w:t>
                  </w:r>
                </w:p>
              </w:tc>
            </w:tr>
            <w:tr w:rsidR="00D5574B" w:rsidRPr="009D3E6C" w:rsidTr="005D73C0">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eastAsia="zh-CN"/>
                    </w:rPr>
                    <w:t>Option B: Min distances based on min. TRP/UE distances defined in TR36.777 as a starting point.</w:t>
                  </w:r>
                </w:p>
                <w:p w:rsidR="00D5574B" w:rsidRPr="009D3E6C" w:rsidRDefault="00D5574B" w:rsidP="00D5574B">
                  <w:pPr>
                    <w:spacing w:after="0" w:line="240" w:lineRule="auto"/>
                    <w:rPr>
                      <w:bCs/>
                      <w:sz w:val="18"/>
                      <w:szCs w:val="18"/>
                      <w:lang w:eastAsia="zh-CN"/>
                    </w:rPr>
                  </w:pPr>
                  <w:r w:rsidRPr="009D3E6C">
                    <w:rPr>
                      <w:bCs/>
                      <w:sz w:val="18"/>
                      <w:szCs w:val="18"/>
                      <w:lang w:eastAsia="zh-CN"/>
                    </w:rPr>
                    <w:t>Option C: Min. distance is larger than the min. far-field distance of the sensing Tx/Rx</w:t>
                  </w:r>
                </w:p>
              </w:tc>
            </w:tr>
            <w:tr w:rsidR="00D5574B" w:rsidRPr="009D3E6C" w:rsidTr="005D73C0">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eastAsia="zh-CN"/>
                    </w:rPr>
                    <w:t>Option 1: At least larger than the physical size of a target</w:t>
                  </w:r>
                </w:p>
                <w:p w:rsidR="00D5574B" w:rsidRPr="009D3E6C" w:rsidRDefault="00D5574B" w:rsidP="00D5574B">
                  <w:pPr>
                    <w:spacing w:after="0" w:line="240" w:lineRule="auto"/>
                    <w:rPr>
                      <w:rFonts w:eastAsia="等线"/>
                      <w:bCs/>
                      <w:sz w:val="18"/>
                      <w:szCs w:val="18"/>
                      <w:lang w:eastAsia="zh-CN"/>
                    </w:rPr>
                  </w:pPr>
                  <w:r w:rsidRPr="009D3E6C">
                    <w:rPr>
                      <w:rFonts w:eastAsia="等线"/>
                      <w:bCs/>
                      <w:sz w:val="18"/>
                      <w:szCs w:val="18"/>
                      <w:lang w:eastAsia="zh-CN"/>
                    </w:rPr>
                    <w:t>Option 2: 10 meters</w:t>
                  </w:r>
                </w:p>
              </w:tc>
            </w:tr>
            <w:tr w:rsidR="00D5574B" w:rsidRPr="009D3E6C" w:rsidTr="005D73C0">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sz w:val="18"/>
                      <w:szCs w:val="18"/>
                      <w:lang w:eastAsia="zh-CN"/>
                    </w:rPr>
                  </w:pPr>
                  <w:r w:rsidRPr="009D3E6C">
                    <w:rPr>
                      <w:sz w:val="18"/>
                      <w:szCs w:val="18"/>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rsidR="00D5574B" w:rsidRPr="009D3E6C" w:rsidRDefault="00D5574B" w:rsidP="00D5574B">
                  <w:pPr>
                    <w:spacing w:after="0" w:line="240" w:lineRule="auto"/>
                    <w:rPr>
                      <w:bCs/>
                      <w:sz w:val="18"/>
                      <w:szCs w:val="18"/>
                      <w:lang w:eastAsia="zh-CN"/>
                    </w:rPr>
                  </w:pPr>
                  <w:r w:rsidRPr="009D3E6C">
                    <w:rPr>
                      <w:bCs/>
                      <w:sz w:val="18"/>
                      <w:szCs w:val="18"/>
                      <w:lang w:eastAsia="zh-CN"/>
                    </w:rPr>
                    <w:t>FFS</w:t>
                  </w:r>
                </w:p>
              </w:tc>
            </w:tr>
          </w:tbl>
          <w:p w:rsidR="00D5574B" w:rsidRPr="00E47194" w:rsidRDefault="00D5574B" w:rsidP="00D5574B">
            <w:pPr>
              <w:spacing w:after="0" w:line="240" w:lineRule="auto"/>
              <w:rPr>
                <w:rFonts w:eastAsia="等线"/>
                <w:bCs/>
                <w:iCs/>
                <w:sz w:val="20"/>
                <w:szCs w:val="20"/>
                <w:lang w:eastAsia="zh-CN"/>
              </w:rPr>
            </w:pPr>
            <w:r w:rsidRPr="00D5574B">
              <w:rPr>
                <w:rFonts w:eastAsia="等线"/>
                <w:bCs/>
                <w:iCs/>
                <w:sz w:val="20"/>
                <w:szCs w:val="20"/>
                <w:lang w:eastAsia="zh-CN"/>
              </w:rPr>
              <w:t>Note: further down-selection between the options in the table is not precluded.</w:t>
            </w:r>
          </w:p>
        </w:tc>
      </w:tr>
    </w:tbl>
    <w:p w:rsidR="00D5574B" w:rsidRDefault="00D5574B" w:rsidP="00E47194">
      <w:pPr>
        <w:spacing w:before="240"/>
        <w:rPr>
          <w:rFonts w:eastAsiaTheme="minorEastAsia"/>
          <w:szCs w:val="22"/>
          <w:lang w:eastAsia="zh-CN"/>
        </w:rPr>
      </w:pPr>
      <w:r>
        <w:rPr>
          <w:rFonts w:eastAsiaTheme="minorEastAsia" w:hint="eastAsia"/>
          <w:szCs w:val="22"/>
          <w:lang w:eastAsia="zh-CN"/>
        </w:rPr>
        <w:lastRenderedPageBreak/>
        <w:t>I</w:t>
      </w:r>
      <w:r>
        <w:rPr>
          <w:rFonts w:eastAsiaTheme="minorEastAsia"/>
          <w:szCs w:val="22"/>
          <w:lang w:eastAsia="zh-CN"/>
        </w:rPr>
        <w:t>n this c</w:t>
      </w:r>
      <w:r w:rsidR="00E47194">
        <w:rPr>
          <w:rFonts w:eastAsiaTheme="minorEastAsia"/>
          <w:szCs w:val="22"/>
          <w:lang w:eastAsia="zh-CN"/>
        </w:rPr>
        <w:t>ontribution, we will discuss some remaining issues for UAV as well as the</w:t>
      </w:r>
      <w:r>
        <w:rPr>
          <w:rFonts w:eastAsiaTheme="minorEastAsia"/>
          <w:szCs w:val="22"/>
          <w:lang w:eastAsia="zh-CN"/>
        </w:rPr>
        <w:t xml:space="preserve"> </w:t>
      </w:r>
      <w:r>
        <w:rPr>
          <w:lang w:eastAsia="zh-CN"/>
        </w:rPr>
        <w:t>evaluation parameters for other scenarios</w:t>
      </w:r>
      <w:r w:rsidR="00E47194">
        <w:rPr>
          <w:lang w:eastAsia="zh-CN"/>
        </w:rPr>
        <w:t>.</w:t>
      </w:r>
    </w:p>
    <w:p w:rsidR="00B07CCE" w:rsidRDefault="00A704D3">
      <w:pPr>
        <w:pStyle w:val="Heading1"/>
        <w:rPr>
          <w:rFonts w:eastAsiaTheme="minorEastAsia"/>
          <w:lang w:eastAsia="zh-CN"/>
        </w:rPr>
      </w:pPr>
      <w:r>
        <w:rPr>
          <w:rFonts w:eastAsiaTheme="minorEastAsia"/>
          <w:lang w:eastAsia="zh-CN"/>
        </w:rPr>
        <w:t xml:space="preserve">Discussion       </w:t>
      </w:r>
    </w:p>
    <w:p w:rsidR="00BB07CE" w:rsidRDefault="00BB07CE" w:rsidP="00BB07CE">
      <w:pPr>
        <w:pStyle w:val="Heading2"/>
        <w:rPr>
          <w:lang w:eastAsia="zh-CN"/>
        </w:rPr>
      </w:pPr>
      <w:r>
        <w:rPr>
          <w:lang w:eastAsia="zh-CN"/>
        </w:rPr>
        <w:t>Remaining parameters for UAV scenario</w:t>
      </w:r>
    </w:p>
    <w:p w:rsidR="00BB07CE" w:rsidRPr="008B4797" w:rsidRDefault="00BB07CE" w:rsidP="00BB07CE">
      <w:pPr>
        <w:rPr>
          <w:b/>
          <w:bCs/>
          <w:iCs/>
          <w:szCs w:val="22"/>
          <w:u w:val="single"/>
          <w:lang w:eastAsia="zh-CN"/>
        </w:rPr>
      </w:pPr>
      <w:r>
        <w:rPr>
          <w:b/>
          <w:bCs/>
          <w:iCs/>
          <w:szCs w:val="22"/>
          <w:u w:val="single"/>
          <w:lang w:eastAsia="zh-CN"/>
        </w:rPr>
        <w:t>3D mobility</w:t>
      </w:r>
    </w:p>
    <w:p w:rsidR="00EF4756" w:rsidRDefault="00BB07CE" w:rsidP="00BB07CE">
      <w:pPr>
        <w:rPr>
          <w:bCs/>
          <w:iCs/>
          <w:szCs w:val="22"/>
          <w:lang w:eastAsia="zh-CN"/>
        </w:rPr>
      </w:pPr>
      <w:r>
        <w:rPr>
          <w:rFonts w:eastAsiaTheme="minorEastAsia" w:hint="eastAsia"/>
          <w:bCs/>
          <w:iCs/>
          <w:szCs w:val="22"/>
          <w:lang w:eastAsia="zh-CN"/>
        </w:rPr>
        <w:lastRenderedPageBreak/>
        <w:t>A</w:t>
      </w:r>
      <w:r>
        <w:rPr>
          <w:rFonts w:eastAsiaTheme="minorEastAsia"/>
          <w:bCs/>
          <w:iCs/>
          <w:szCs w:val="22"/>
          <w:lang w:eastAsia="zh-CN"/>
        </w:rPr>
        <w:t xml:space="preserve">ccording to the previous agreements, the horizontal velocity of UAV is </w:t>
      </w:r>
      <w:r w:rsidRPr="008B4797">
        <w:rPr>
          <w:rFonts w:eastAsiaTheme="minorEastAsia"/>
          <w:bCs/>
          <w:iCs/>
          <w:szCs w:val="22"/>
          <w:lang w:eastAsia="zh-CN"/>
        </w:rPr>
        <w:t xml:space="preserve">uniform distribution between 0 and 180km/h, </w:t>
      </w:r>
      <w:r w:rsidRPr="00BB07CE">
        <w:rPr>
          <w:bCs/>
          <w:iCs/>
          <w:szCs w:val="22"/>
          <w:lang w:eastAsia="zh-CN"/>
        </w:rPr>
        <w:t xml:space="preserve">if horizontal velocity is not fixed to 0. </w:t>
      </w:r>
      <w:r w:rsidR="00EF4756">
        <w:rPr>
          <w:bCs/>
          <w:iCs/>
          <w:szCs w:val="22"/>
          <w:lang w:eastAsia="zh-CN"/>
        </w:rPr>
        <w:t xml:space="preserve"> However, the probability function for UAV to have a fixed zero horizontal velocity is missing from the table. Without this probability function, it is almost impossible, from probability theory perspective, to make an </w:t>
      </w:r>
      <w:r w:rsidR="0006251B">
        <w:rPr>
          <w:bCs/>
          <w:iCs/>
          <w:szCs w:val="22"/>
          <w:lang w:eastAsia="zh-CN"/>
        </w:rPr>
        <w:t xml:space="preserve">event for UAV to have either zero or non-zero </w:t>
      </w:r>
      <w:r w:rsidR="00EF4756">
        <w:rPr>
          <w:bCs/>
          <w:iCs/>
          <w:szCs w:val="22"/>
          <w:lang w:eastAsia="zh-CN"/>
        </w:rPr>
        <w:t>hori</w:t>
      </w:r>
      <w:r w:rsidR="0006251B">
        <w:rPr>
          <w:bCs/>
          <w:iCs/>
          <w:szCs w:val="22"/>
          <w:lang w:eastAsia="zh-CN"/>
        </w:rPr>
        <w:t>zontal speed. An UAV may have a</w:t>
      </w:r>
      <w:r w:rsidR="00EF4756">
        <w:rPr>
          <w:bCs/>
          <w:iCs/>
          <w:szCs w:val="22"/>
          <w:lang w:eastAsia="zh-CN"/>
        </w:rPr>
        <w:t xml:space="preserve"> movement on hori</w:t>
      </w:r>
      <w:r w:rsidR="0006251B">
        <w:rPr>
          <w:bCs/>
          <w:iCs/>
          <w:szCs w:val="22"/>
          <w:lang w:eastAsia="zh-CN"/>
        </w:rPr>
        <w:t>zontal direction when it is in neither</w:t>
      </w:r>
      <w:r w:rsidR="007F3819">
        <w:rPr>
          <w:bCs/>
          <w:iCs/>
          <w:szCs w:val="22"/>
          <w:lang w:eastAsia="zh-CN"/>
        </w:rPr>
        <w:t xml:space="preserve"> take-off/landing </w:t>
      </w:r>
      <w:r w:rsidR="0006251B">
        <w:rPr>
          <w:bCs/>
          <w:iCs/>
          <w:szCs w:val="22"/>
          <w:lang w:eastAsia="zh-CN"/>
        </w:rPr>
        <w:t>state n</w:t>
      </w:r>
      <w:r w:rsidR="007F3819">
        <w:rPr>
          <w:bCs/>
          <w:iCs/>
          <w:szCs w:val="22"/>
          <w:lang w:eastAsia="zh-CN"/>
        </w:rPr>
        <w:t>or</w:t>
      </w:r>
      <w:r w:rsidR="00EF4756">
        <w:rPr>
          <w:bCs/>
          <w:iCs/>
          <w:szCs w:val="22"/>
          <w:lang w:eastAsia="zh-CN"/>
        </w:rPr>
        <w:t xml:space="preserve"> hovering</w:t>
      </w:r>
      <w:r w:rsidR="0006251B">
        <w:rPr>
          <w:bCs/>
          <w:iCs/>
          <w:szCs w:val="22"/>
          <w:lang w:eastAsia="zh-CN"/>
        </w:rPr>
        <w:t xml:space="preserve"> state</w:t>
      </w:r>
      <w:r w:rsidR="007F3819">
        <w:rPr>
          <w:bCs/>
          <w:iCs/>
          <w:szCs w:val="22"/>
          <w:lang w:eastAsia="zh-CN"/>
        </w:rPr>
        <w:t xml:space="preserve">. Then, mathematically, </w:t>
      </w:r>
    </w:p>
    <w:p w:rsidR="007F3819" w:rsidRDefault="00067565" w:rsidP="00BB07CE">
      <w:pPr>
        <w:rPr>
          <w:rFonts w:eastAsiaTheme="minorEastAsia"/>
          <w:bCs/>
          <w:iCs/>
          <w:szCs w:val="22"/>
          <w:lang w:eastAsia="zh-CN"/>
        </w:rPr>
      </w:pPr>
      <m:oMathPara>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m:rPr>
                  <m:sty m:val="p"/>
                </m:rPr>
                <w:rPr>
                  <w:rFonts w:ascii="Cambria Math" w:eastAsiaTheme="minorEastAsia" w:hAnsi="Cambria Math"/>
                  <w:szCs w:val="22"/>
                  <w:lang w:eastAsia="zh-CN"/>
                </w:rPr>
                <m:t>nonzero horizontal speed</m:t>
              </m:r>
            </m:e>
          </m:d>
          <m:r>
            <w:rPr>
              <w:rFonts w:ascii="Cambria Math" w:eastAsiaTheme="minorEastAsia" w:hAnsi="Cambria Math"/>
              <w:szCs w:val="22"/>
              <w:lang w:eastAsia="zh-CN"/>
            </w:rPr>
            <m:t>=</m:t>
          </m:r>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1-Prob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e>
          </m:d>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1-Prob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e>
          </m:d>
        </m:oMath>
      </m:oMathPara>
    </w:p>
    <w:p w:rsidR="00067565" w:rsidRDefault="00067565" w:rsidP="00BB07CE">
      <w:pPr>
        <w:rPr>
          <w:rFonts w:eastAsiaTheme="minorEastAsia"/>
          <w:bCs/>
          <w:iCs/>
          <w:szCs w:val="22"/>
          <w:lang w:eastAsia="zh-CN"/>
        </w:rPr>
      </w:pPr>
      <w:r>
        <w:rPr>
          <w:rFonts w:eastAsiaTheme="minorEastAsia"/>
          <w:bCs/>
          <w:iCs/>
          <w:szCs w:val="22"/>
          <w:lang w:eastAsia="zh-CN"/>
        </w:rPr>
        <w:t xml:space="preserve">where both </w:t>
      </w: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oMath>
      <w:r>
        <w:rPr>
          <w:rFonts w:eastAsiaTheme="minorEastAsia"/>
          <w:bCs/>
          <w:iCs/>
          <w:szCs w:val="22"/>
          <w:lang w:eastAsia="zh-CN"/>
        </w:rPr>
        <w:t xml:space="preserve"> and </w:t>
      </w: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oMath>
      <w:r>
        <w:rPr>
          <w:rFonts w:eastAsiaTheme="minorEastAsia"/>
          <w:bCs/>
          <w:iCs/>
          <w:szCs w:val="22"/>
          <w:lang w:eastAsia="zh-CN"/>
        </w:rPr>
        <w:t xml:space="preserve"> can be height-dependent, for example, </w:t>
      </w:r>
    </w:p>
    <w:p w:rsidR="00067565" w:rsidRDefault="00067565" w:rsidP="00BF69B8">
      <w:pPr>
        <w:pStyle w:val="ListParagraph"/>
        <w:ind w:left="1440" w:firstLineChars="0" w:firstLine="0"/>
        <w:rPr>
          <w:rFonts w:eastAsiaTheme="minorEastAsia"/>
          <w:bCs/>
          <w:iCs/>
          <w:szCs w:val="22"/>
          <w:lang w:eastAsia="zh-CN"/>
        </w:rPr>
      </w:pPr>
      <m:oMathPara>
        <m:oMathParaPr>
          <m:jc m:val="left"/>
        </m:oMathParaP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r>
            <w:rPr>
              <w:rFonts w:ascii="Cambria Math" w:eastAsiaTheme="minorEastAsia" w:hAnsi="Cambria Math"/>
              <w:szCs w:val="22"/>
              <w:lang w:eastAsia="zh-CN"/>
            </w:rPr>
            <m:t>=</m:t>
          </m:r>
          <m:d>
            <m:dPr>
              <m:begChr m:val="{"/>
              <m:endChr m:val=""/>
              <m:ctrlPr>
                <w:rPr>
                  <w:rFonts w:ascii="Cambria Math" w:eastAsiaTheme="minorEastAsia" w:hAnsi="Cambria Math"/>
                  <w:bCs/>
                  <w:i/>
                  <w:iCs/>
                  <w:szCs w:val="22"/>
                  <w:lang w:eastAsia="zh-CN"/>
                </w:rPr>
              </m:ctrlPr>
            </m:dPr>
            <m:e>
              <m:m>
                <m:mPr>
                  <m:mcs>
                    <m:mc>
                      <m:mcPr>
                        <m:count m:val="2"/>
                        <m:mcJc m:val="center"/>
                      </m:mcPr>
                    </m:mc>
                  </m:mcs>
                  <m:ctrlPr>
                    <w:rPr>
                      <w:rFonts w:ascii="Cambria Math" w:eastAsiaTheme="minorEastAsia" w:hAnsi="Cambria Math"/>
                      <w:bCs/>
                      <w:i/>
                      <w:iCs/>
                      <w:szCs w:val="22"/>
                      <w:lang w:eastAsia="zh-CN"/>
                    </w:rPr>
                  </m:ctrlPr>
                </m:mPr>
                <m:mr>
                  <m:e>
                    <m:r>
                      <w:rPr>
                        <w:rFonts w:ascii="Cambria Math" w:eastAsiaTheme="minorEastAsia" w:hAnsi="Cambria Math"/>
                        <w:szCs w:val="22"/>
                        <w:lang w:eastAsia="zh-CN"/>
                      </w:rPr>
                      <m:t>1</m:t>
                    </m:r>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e>
                </m:mr>
                <m:mr>
                  <m:e>
                    <m:r>
                      <w:rPr>
                        <w:rFonts w:ascii="Cambria Math" w:eastAsiaTheme="minorEastAsia" w:hAnsi="Cambria Math"/>
                        <w:szCs w:val="22"/>
                        <w:lang w:eastAsia="zh-CN"/>
                      </w:rPr>
                      <m:t>exp</m:t>
                    </m:r>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m:t>
                        </m:r>
                        <m:f>
                          <m:fPr>
                            <m:ctrlPr>
                              <w:rPr>
                                <w:rFonts w:ascii="Cambria Math" w:eastAsiaTheme="minorEastAsia" w:hAnsi="Cambria Math"/>
                                <w:bCs/>
                                <w:i/>
                                <w:iCs/>
                                <w:szCs w:val="22"/>
                                <w:lang w:eastAsia="zh-CN"/>
                              </w:rPr>
                            </m:ctrlPr>
                          </m:fPr>
                          <m:num>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num>
                          <m:den>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a</m:t>
                                </m:r>
                              </m:e>
                              <m:sub>
                                <m:r>
                                  <w:rPr>
                                    <w:rFonts w:ascii="Cambria Math" w:eastAsiaTheme="minorEastAsia" w:hAnsi="Cambria Math"/>
                                    <w:szCs w:val="22"/>
                                    <w:lang w:eastAsia="zh-CN"/>
                                  </w:rPr>
                                  <m:t>0</m:t>
                                </m:r>
                              </m:sub>
                            </m:sSub>
                          </m:den>
                        </m:f>
                      </m:e>
                    </m:d>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&gt;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e>
                </m:mr>
              </m:m>
            </m:e>
          </m:d>
        </m:oMath>
      </m:oMathPara>
    </w:p>
    <w:p w:rsidR="00BF69B8" w:rsidRDefault="00BF69B8" w:rsidP="00BF69B8">
      <w:pPr>
        <w:pStyle w:val="ListParagraph"/>
        <w:ind w:left="1440" w:firstLineChars="0" w:firstLine="0"/>
        <w:rPr>
          <w:rFonts w:eastAsiaTheme="minorEastAsia"/>
          <w:bCs/>
          <w:iCs/>
          <w:szCs w:val="22"/>
          <w:lang w:eastAsia="zh-CN"/>
        </w:rPr>
      </w:pPr>
      <m:oMathPara>
        <m:oMathParaPr>
          <m:jc m:val="left"/>
        </m:oMathParaP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r>
            <w:rPr>
              <w:rFonts w:ascii="Cambria Math" w:eastAsiaTheme="minorEastAsia" w:hAnsi="Cambria Math"/>
              <w:szCs w:val="22"/>
              <w:lang w:eastAsia="zh-CN"/>
            </w:rPr>
            <m:t>=</m:t>
          </m:r>
          <m:d>
            <m:dPr>
              <m:begChr m:val="{"/>
              <m:endChr m:val=""/>
              <m:ctrlPr>
                <w:rPr>
                  <w:rFonts w:ascii="Cambria Math" w:eastAsiaTheme="minorEastAsia" w:hAnsi="Cambria Math"/>
                  <w:bCs/>
                  <w:i/>
                  <w:iCs/>
                  <w:szCs w:val="22"/>
                  <w:lang w:eastAsia="zh-CN"/>
                </w:rPr>
              </m:ctrlPr>
            </m:dPr>
            <m:e>
              <m:m>
                <m:mPr>
                  <m:mcs>
                    <m:mc>
                      <m:mcPr>
                        <m:count m:val="2"/>
                        <m:mcJc m:val="center"/>
                      </m:mcPr>
                    </m:mc>
                  </m:mcs>
                  <m:ctrlPr>
                    <w:rPr>
                      <w:rFonts w:ascii="Cambria Math" w:eastAsiaTheme="minorEastAsia" w:hAnsi="Cambria Math"/>
                      <w:bCs/>
                      <w:i/>
                      <w:iCs/>
                      <w:szCs w:val="22"/>
                      <w:lang w:eastAsia="zh-CN"/>
                    </w:rPr>
                  </m:ctrlPr>
                </m:mPr>
                <m:mr>
                  <m:e>
                    <m:r>
                      <w:rPr>
                        <w:rFonts w:ascii="Cambria Math" w:eastAsiaTheme="minorEastAsia" w:hAnsi="Cambria Math"/>
                        <w:szCs w:val="22"/>
                        <w:lang w:eastAsia="zh-CN"/>
                      </w:rPr>
                      <m:t>0</m:t>
                    </m:r>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e>
                </m:mr>
                <m:mr>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0</m:t>
                        </m:r>
                      </m:sub>
                    </m:sSub>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&gt;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e>
                </m:mr>
              </m:m>
            </m:e>
          </m:d>
        </m:oMath>
      </m:oMathPara>
    </w:p>
    <w:p w:rsidR="00BF69B8" w:rsidRDefault="00BF69B8" w:rsidP="00BF69B8">
      <w:pPr>
        <w:pStyle w:val="ListParagraph"/>
        <w:ind w:firstLineChars="0" w:firstLine="0"/>
        <w:rPr>
          <w:rFonts w:eastAsiaTheme="minorEastAsia"/>
          <w:bCs/>
          <w:iCs/>
          <w:szCs w:val="22"/>
          <w:lang w:eastAsia="zh-CN"/>
        </w:rPr>
      </w:pPr>
      <w:r>
        <w:rPr>
          <w:rFonts w:eastAsiaTheme="minorEastAsia"/>
          <w:bCs/>
          <w:iCs/>
          <w:szCs w:val="22"/>
          <w:lang w:eastAsia="zh-CN"/>
        </w:rPr>
        <w:t>The constant parameters {</w:t>
      </w:r>
      <m:oMath>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oMath>
      <w:r>
        <w:rPr>
          <w:rFonts w:eastAsiaTheme="minorEastAsia"/>
          <w:bCs/>
          <w:iCs/>
          <w:szCs w:val="22"/>
          <w:lang w:eastAsia="zh-CN"/>
        </w:rPr>
        <w:t>,</w:t>
      </w:r>
      <m:oMath>
        <m:r>
          <w:rPr>
            <w:rFonts w:ascii="Cambria Math" w:eastAsiaTheme="minorEastAsia" w:hAnsi="Cambria Math"/>
            <w:szCs w:val="22"/>
            <w:lang w:eastAsia="zh-CN"/>
          </w:rPr>
          <m:t xml:space="preserve"> </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a</m:t>
            </m:r>
          </m:e>
          <m:sub>
            <m:r>
              <w:rPr>
                <w:rFonts w:ascii="Cambria Math" w:eastAsiaTheme="minorEastAsia" w:hAnsi="Cambria Math"/>
                <w:szCs w:val="22"/>
                <w:lang w:eastAsia="zh-CN"/>
              </w:rPr>
              <m:t>0</m:t>
            </m:r>
          </m:sub>
        </m:sSub>
      </m:oMath>
      <w:r>
        <w:rPr>
          <w:rFonts w:eastAsiaTheme="minorEastAsia"/>
          <w:bCs/>
          <w:iCs/>
          <w:szCs w:val="22"/>
          <w:lang w:eastAsia="zh-CN"/>
        </w:rPr>
        <w:t>,</w:t>
      </w:r>
      <m:oMath>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oMath>
      <w:r>
        <w:rPr>
          <w:rFonts w:eastAsiaTheme="minorEastAsia"/>
          <w:bCs/>
          <w:iCs/>
          <w:szCs w:val="22"/>
          <w:lang w:eastAsia="zh-CN"/>
        </w:rPr>
        <w:t>,</w:t>
      </w:r>
      <m:oMath>
        <m:r>
          <w:rPr>
            <w:rFonts w:ascii="Cambria Math" w:eastAsiaTheme="minorEastAsia" w:hAnsi="Cambria Math"/>
            <w:szCs w:val="22"/>
            <w:lang w:eastAsia="zh-CN"/>
          </w:rPr>
          <m:t xml:space="preserve"> </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0</m:t>
            </m:r>
          </m:sub>
        </m:sSub>
      </m:oMath>
      <w:r>
        <w:rPr>
          <w:rFonts w:eastAsiaTheme="minorEastAsia"/>
          <w:bCs/>
          <w:iCs/>
          <w:szCs w:val="22"/>
          <w:lang w:eastAsia="zh-CN"/>
        </w:rPr>
        <w:t xml:space="preserve">} can be further determined if the above formulation is agreeable. </w:t>
      </w:r>
    </w:p>
    <w:p w:rsidR="0006251B" w:rsidRDefault="00BF69B8" w:rsidP="00DB0966">
      <w:pPr>
        <w:pStyle w:val="ListParagraph"/>
        <w:spacing w:line="240" w:lineRule="auto"/>
        <w:ind w:firstLineChars="0" w:firstLine="0"/>
        <w:rPr>
          <w:rFonts w:eastAsiaTheme="minorEastAsia"/>
          <w:b/>
          <w:bCs/>
          <w:i/>
          <w:iCs/>
          <w:szCs w:val="22"/>
          <w:lang w:eastAsia="zh-CN"/>
        </w:rPr>
      </w:pPr>
      <w:r w:rsidRPr="0012364C">
        <w:rPr>
          <w:rFonts w:eastAsiaTheme="minorEastAsia"/>
          <w:b/>
          <w:bCs/>
          <w:i/>
          <w:iCs/>
          <w:szCs w:val="22"/>
          <w:lang w:eastAsia="zh-CN"/>
        </w:rPr>
        <w:t xml:space="preserve">Proposal 1: </w:t>
      </w:r>
      <w:r w:rsidR="00231931">
        <w:rPr>
          <w:rFonts w:eastAsiaTheme="minorEastAsia"/>
          <w:b/>
          <w:bCs/>
          <w:i/>
          <w:iCs/>
          <w:szCs w:val="22"/>
          <w:lang w:eastAsia="zh-CN"/>
        </w:rPr>
        <w:t>A</w:t>
      </w:r>
      <w:r w:rsidR="0006251B" w:rsidRPr="0012364C">
        <w:rPr>
          <w:rFonts w:eastAsiaTheme="minorEastAsia"/>
          <w:b/>
          <w:bCs/>
          <w:i/>
          <w:iCs/>
          <w:szCs w:val="22"/>
          <w:lang w:eastAsia="zh-CN"/>
        </w:rPr>
        <w:t xml:space="preserve"> Note</w:t>
      </w:r>
      <w:r w:rsidR="00231931">
        <w:rPr>
          <w:rFonts w:eastAsiaTheme="minorEastAsia"/>
          <w:b/>
          <w:bCs/>
          <w:i/>
          <w:iCs/>
          <w:szCs w:val="22"/>
          <w:lang w:eastAsia="zh-CN"/>
        </w:rPr>
        <w:t xml:space="preserve"> is attached</w:t>
      </w:r>
      <w:r w:rsidR="0006251B" w:rsidRPr="0012364C">
        <w:rPr>
          <w:rFonts w:eastAsiaTheme="minorEastAsia"/>
          <w:b/>
          <w:bCs/>
          <w:i/>
          <w:iCs/>
          <w:szCs w:val="22"/>
          <w:lang w:eastAsia="zh-CN"/>
        </w:rPr>
        <w:t xml:space="preserve"> to “</w:t>
      </w:r>
      <w:r w:rsidR="0006251B" w:rsidRPr="0012364C">
        <w:rPr>
          <w:b/>
          <w:bCs/>
          <w:i/>
          <w:iCs/>
          <w:szCs w:val="22"/>
          <w:lang w:eastAsia="zh-CN"/>
        </w:rPr>
        <w:t>if horizontal velocity is not fixed to 0</w:t>
      </w:r>
      <w:r w:rsidR="0006251B" w:rsidRPr="0012364C">
        <w:rPr>
          <w:rFonts w:eastAsiaTheme="minorEastAsia"/>
          <w:b/>
          <w:bCs/>
          <w:i/>
          <w:iCs/>
          <w:szCs w:val="22"/>
          <w:lang w:eastAsia="zh-CN"/>
        </w:rPr>
        <w:t xml:space="preserve">” in 3D mobility, </w:t>
      </w:r>
      <w:r w:rsidR="00BE1BAD">
        <w:rPr>
          <w:rFonts w:eastAsiaTheme="minorEastAsia"/>
          <w:b/>
          <w:bCs/>
          <w:i/>
          <w:iCs/>
          <w:szCs w:val="22"/>
          <w:lang w:eastAsia="zh-CN"/>
        </w:rPr>
        <w:t>providing</w:t>
      </w:r>
      <w:r w:rsidR="00231931">
        <w:rPr>
          <w:rFonts w:eastAsiaTheme="minorEastAsia"/>
          <w:b/>
          <w:bCs/>
          <w:i/>
          <w:iCs/>
          <w:szCs w:val="22"/>
          <w:lang w:eastAsia="zh-CN"/>
        </w:rPr>
        <w:t xml:space="preserve"> </w:t>
      </w:r>
      <w:r w:rsidR="00BE1BAD">
        <w:rPr>
          <w:rFonts w:eastAsiaTheme="minorEastAsia"/>
          <w:b/>
          <w:bCs/>
          <w:i/>
          <w:iCs/>
          <w:szCs w:val="22"/>
          <w:lang w:eastAsia="zh-CN"/>
        </w:rPr>
        <w:t>the</w:t>
      </w:r>
      <w:r w:rsidR="0006251B">
        <w:rPr>
          <w:rFonts w:eastAsiaTheme="minorEastAsia"/>
          <w:b/>
          <w:bCs/>
          <w:i/>
          <w:iCs/>
          <w:szCs w:val="22"/>
          <w:lang w:eastAsia="zh-CN"/>
        </w:rPr>
        <w:t xml:space="preserve"> following probability of non-zero horizontal velocity</w:t>
      </w:r>
    </w:p>
    <w:p w:rsidR="00DB0966" w:rsidRPr="00DB0966" w:rsidRDefault="00DB0966" w:rsidP="00DB0966">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rsidR="00DB0966" w:rsidRPr="00DB0966" w:rsidRDefault="00DB0966" w:rsidP="00DB0966">
      <w:pPr>
        <w:spacing w:line="240" w:lineRule="auto"/>
        <w:rPr>
          <w:rFonts w:eastAsiaTheme="minorEastAsia"/>
          <w:b/>
          <w:bCs/>
          <w:i/>
          <w:iCs/>
          <w:szCs w:val="22"/>
          <w:lang w:eastAsia="zh-CN"/>
        </w:rPr>
      </w:pPr>
      <w:r w:rsidRPr="00DB0966">
        <w:rPr>
          <w:rFonts w:eastAsiaTheme="minorEastAsia"/>
          <w:b/>
          <w:bCs/>
          <w:i/>
          <w:iCs/>
          <w:szCs w:val="22"/>
          <w:lang w:eastAsia="zh-CN"/>
        </w:rPr>
        <w:t>where</w:t>
      </w:r>
    </w:p>
    <w:p w:rsidR="00DB0966" w:rsidRPr="00DB0966" w:rsidRDefault="00BB46B6" w:rsidP="00DB0966">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1</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r>
                <m:e>
                  <m:r>
                    <m:rPr>
                      <m:sty m:val="bi"/>
                    </m:rPr>
                    <w:rPr>
                      <w:rFonts w:ascii="Cambria Math" w:eastAsiaTheme="minorEastAsia" w:hAnsi="Cambria Math"/>
                      <w:szCs w:val="22"/>
                      <w:lang w:eastAsia="zh-CN"/>
                    </w:rPr>
                    <m:t>exp</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m:t>
                      </m:r>
                      <m:f>
                        <m:fPr>
                          <m:ctrlPr>
                            <w:rPr>
                              <w:rFonts w:ascii="Cambria Math" w:eastAsiaTheme="minorEastAsia" w:hAnsi="Cambria Math"/>
                              <w:b/>
                              <w:bCs/>
                              <w:i/>
                              <w:iCs/>
                              <w:szCs w:val="22"/>
                              <w:lang w:eastAsia="zh-CN"/>
                            </w:rPr>
                          </m:ctrlPr>
                        </m:fPr>
                        <m:num>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num>
                        <m:den>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den>
                      </m:f>
                    </m:e>
                  </m:d>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
          </m:e>
        </m:d>
      </m:oMath>
    </w:p>
    <w:p w:rsidR="00DB0966" w:rsidRPr="00DB0966" w:rsidRDefault="00BB46B6" w:rsidP="00DB0966">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0</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r>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
          </m:e>
        </m:d>
      </m:oMath>
    </w:p>
    <w:p w:rsidR="00DB0966" w:rsidRPr="00DB0966" w:rsidRDefault="00DB0966" w:rsidP="00DB0966">
      <w:pPr>
        <w:pStyle w:val="ListParagraph"/>
        <w:numPr>
          <w:ilvl w:val="0"/>
          <w:numId w:val="9"/>
        </w:numPr>
        <w:spacing w:line="240" w:lineRule="auto"/>
        <w:ind w:left="1080" w:firstLineChars="0"/>
        <w:rPr>
          <w:rFonts w:eastAsiaTheme="minorEastAsia"/>
          <w:b/>
          <w:bCs/>
          <w:i/>
          <w:iCs/>
          <w:szCs w:val="22"/>
          <w:lang w:eastAsia="zh-CN"/>
        </w:rPr>
      </w:pPr>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 xml:space="preserve">} are constants and their values are FFS. </w:t>
      </w:r>
    </w:p>
    <w:p w:rsidR="001F6F04" w:rsidRPr="001F6F04" w:rsidRDefault="001F6F04" w:rsidP="00BB07CE">
      <w:pPr>
        <w:rPr>
          <w:rFonts w:eastAsiaTheme="minorEastAsia"/>
          <w:b/>
          <w:i/>
          <w:lang w:eastAsia="zh-CN"/>
        </w:rPr>
      </w:pPr>
    </w:p>
    <w:p w:rsidR="00B07CCE" w:rsidRDefault="00A704D3">
      <w:pPr>
        <w:pStyle w:val="Heading2"/>
        <w:rPr>
          <w:lang w:eastAsia="zh-CN"/>
        </w:rPr>
      </w:pPr>
      <w:r>
        <w:rPr>
          <w:lang w:eastAsia="zh-CN"/>
        </w:rPr>
        <w:t>Deployment parameters for indoor case</w:t>
      </w:r>
    </w:p>
    <w:p w:rsidR="00B07CCE" w:rsidRDefault="00A704D3">
      <w:pPr>
        <w:rPr>
          <w:rFonts w:eastAsiaTheme="minorEastAsia"/>
          <w:lang w:eastAsia="zh-CN"/>
        </w:rPr>
      </w:pPr>
      <w:r>
        <w:rPr>
          <w:rFonts w:eastAsiaTheme="minorEastAsia"/>
          <w:lang w:eastAsia="zh-CN"/>
        </w:rPr>
        <w:t>Indoor scenario is considered with human to be the sensing target in indoor office, and with automated guided vehicle to be the sensing target in indoor factory. The sensing</w:t>
      </w:r>
      <w:r w:rsidR="00A211CF">
        <w:rPr>
          <w:rFonts w:eastAsiaTheme="minorEastAsia"/>
          <w:lang w:eastAsia="zh-CN"/>
        </w:rPr>
        <w:t>-performing</w:t>
      </w:r>
      <w:r>
        <w:rPr>
          <w:rFonts w:eastAsiaTheme="minorEastAsia"/>
          <w:lang w:eastAsia="zh-CN"/>
        </w:rPr>
        <w:t xml:space="preserve"> entity (i.e., Tx/Rx) can be either TRP or UE. The layout of TRP is same with communication case. The location distributions of sensing target and environment object are similar with the distribution of UE in communication case. The details assumptions for indoor scenarios are </w:t>
      </w:r>
      <w:r>
        <w:rPr>
          <w:rFonts w:eastAsiaTheme="minorEastAsia"/>
          <w:lang w:eastAsia="zh-CN"/>
        </w:rPr>
        <w:lastRenderedPageBreak/>
        <w:t xml:space="preserve">given in Table 1. For Indoor office scenario, the environment object could be furniture or small living animal such as pets. Human, metal robot and clutter could be the environment objects in indoor factory scenario. </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scenarios</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502"/>
        <w:gridCol w:w="1328"/>
        <w:gridCol w:w="2552"/>
        <w:gridCol w:w="2980"/>
      </w:tblGrid>
      <w:tr w:rsidR="00B67069" w:rsidTr="0006251B">
        <w:trPr>
          <w:trHeight w:val="20"/>
          <w:jc w:val="center"/>
        </w:trPr>
        <w:tc>
          <w:tcPr>
            <w:tcW w:w="2830" w:type="dxa"/>
            <w:gridSpan w:val="2"/>
            <w:shd w:val="clear" w:color="auto" w:fill="D9D9D9"/>
            <w:vAlign w:val="center"/>
          </w:tcPr>
          <w:p w:rsidR="00B67069" w:rsidRDefault="00B67069">
            <w:pPr>
              <w:keepLines/>
              <w:spacing w:after="0" w:line="240" w:lineRule="auto"/>
              <w:jc w:val="center"/>
              <w:rPr>
                <w:rFonts w:eastAsia="等线"/>
                <w:b/>
                <w:sz w:val="18"/>
                <w:szCs w:val="18"/>
                <w:lang w:eastAsia="zh-CN"/>
              </w:rPr>
            </w:pPr>
            <w:r>
              <w:rPr>
                <w:rFonts w:eastAsia="宋体"/>
                <w:b/>
                <w:sz w:val="18"/>
                <w:szCs w:val="18"/>
                <w:lang w:eastAsia="zh-CN"/>
              </w:rPr>
              <w:t>Parameters</w:t>
            </w:r>
          </w:p>
        </w:tc>
        <w:tc>
          <w:tcPr>
            <w:tcW w:w="5532" w:type="dxa"/>
            <w:gridSpan w:val="2"/>
            <w:shd w:val="clear" w:color="auto" w:fill="D9D9D9"/>
          </w:tcPr>
          <w:p w:rsidR="00B67069" w:rsidRDefault="00B67069">
            <w:pPr>
              <w:keepLines/>
              <w:spacing w:after="0" w:line="240" w:lineRule="auto"/>
              <w:jc w:val="center"/>
              <w:rPr>
                <w:rFonts w:eastAsia="宋体"/>
                <w:b/>
                <w:sz w:val="18"/>
                <w:szCs w:val="18"/>
                <w:lang w:eastAsia="zh-CN"/>
              </w:rPr>
            </w:pPr>
            <w:r>
              <w:rPr>
                <w:rFonts w:eastAsia="宋体"/>
                <w:b/>
                <w:sz w:val="18"/>
                <w:szCs w:val="18"/>
                <w:lang w:eastAsia="zh-CN"/>
              </w:rPr>
              <w:t>Value</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2552" w:type="dxa"/>
            <w:vAlign w:val="center"/>
          </w:tcPr>
          <w:p w:rsidR="00B07CCE" w:rsidRDefault="00A704D3" w:rsidP="00A211CF">
            <w:pPr>
              <w:keepLines/>
              <w:spacing w:after="0" w:line="240" w:lineRule="auto"/>
              <w:jc w:val="center"/>
              <w:rPr>
                <w:rFonts w:eastAsia="宋体"/>
                <w:iCs/>
                <w:color w:val="000000"/>
                <w:sz w:val="18"/>
                <w:szCs w:val="18"/>
                <w:lang w:eastAsia="zh-CN"/>
              </w:rPr>
            </w:pPr>
            <w:r>
              <w:rPr>
                <w:rFonts w:eastAsia="宋体"/>
                <w:iCs/>
                <w:color w:val="000000"/>
                <w:sz w:val="18"/>
                <w:szCs w:val="18"/>
                <w:lang w:eastAsia="zh-CN"/>
              </w:rPr>
              <w:t>Indoor office</w:t>
            </w:r>
            <w:r w:rsidR="00A211CF">
              <w:rPr>
                <w:rFonts w:eastAsia="宋体"/>
                <w:iCs/>
                <w:color w:val="000000"/>
                <w:sz w:val="18"/>
                <w:szCs w:val="18"/>
                <w:lang w:eastAsia="zh-CN"/>
              </w:rPr>
              <w:t xml:space="preserve"> (InH)</w:t>
            </w:r>
          </w:p>
        </w:tc>
        <w:tc>
          <w:tcPr>
            <w:tcW w:w="2980" w:type="dxa"/>
          </w:tcPr>
          <w:p w:rsidR="00B07CCE" w:rsidRDefault="00A704D3" w:rsidP="00A211CF">
            <w:pPr>
              <w:keepLines/>
              <w:spacing w:after="0" w:line="240" w:lineRule="auto"/>
              <w:jc w:val="center"/>
              <w:rPr>
                <w:rFonts w:eastAsia="宋体"/>
                <w:iCs/>
                <w:color w:val="000000"/>
                <w:sz w:val="18"/>
                <w:szCs w:val="18"/>
                <w:lang w:eastAsia="zh-CN"/>
              </w:rPr>
            </w:pPr>
            <w:r>
              <w:rPr>
                <w:rFonts w:eastAsia="宋体"/>
                <w:iCs/>
                <w:color w:val="000000"/>
                <w:sz w:val="18"/>
                <w:szCs w:val="18"/>
                <w:lang w:eastAsia="zh-CN"/>
              </w:rPr>
              <w:t>Indoor factory</w:t>
            </w:r>
            <w:r w:rsidR="00A211CF">
              <w:rPr>
                <w:rFonts w:eastAsia="宋体"/>
                <w:iCs/>
                <w:color w:val="000000"/>
                <w:sz w:val="18"/>
                <w:szCs w:val="18"/>
                <w:lang w:eastAsia="zh-CN"/>
              </w:rPr>
              <w:t xml:space="preserve"> (InF)</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Sensing transmitters and receivers properties</w:t>
            </w:r>
          </w:p>
        </w:tc>
        <w:tc>
          <w:tcPr>
            <w:tcW w:w="2552" w:type="dxa"/>
            <w:vAlign w:val="center"/>
          </w:tcPr>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Layout</w:t>
            </w:r>
            <w:r w:rsidRPr="00897A7F">
              <w:rPr>
                <w:rFonts w:eastAsiaTheme="minorEastAsia"/>
                <w:sz w:val="18"/>
                <w:szCs w:val="18"/>
                <w:lang w:eastAsia="zh-CN"/>
              </w:rPr>
              <w: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120m*50m*3m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 (UE), 3m (TRP)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宋体"/>
                <w:iCs/>
                <w:sz w:val="18"/>
                <w:szCs w:val="18"/>
                <w:lang w:eastAsia="zh-CN"/>
              </w:rPr>
            </w:pPr>
            <w:r w:rsidRPr="00897A7F">
              <w:rPr>
                <w:rFonts w:eastAsiaTheme="minorEastAsia"/>
                <w:sz w:val="18"/>
                <w:szCs w:val="18"/>
                <w:lang w:eastAsia="zh-CN"/>
              </w:rPr>
              <w:t>Uniformly random, if height=1.5m</w:t>
            </w:r>
          </w:p>
          <w:p w:rsidR="00B07CCE" w:rsidRPr="00897A7F" w:rsidRDefault="00A704D3">
            <w:pPr>
              <w:numPr>
                <w:ilvl w:val="0"/>
                <w:numId w:val="3"/>
              </w:numPr>
              <w:spacing w:after="0" w:line="240" w:lineRule="auto"/>
              <w:ind w:leftChars="91" w:left="200" w:firstLine="0"/>
              <w:jc w:val="left"/>
              <w:rPr>
                <w:rFonts w:eastAsia="宋体"/>
                <w:iCs/>
                <w:sz w:val="18"/>
                <w:szCs w:val="18"/>
                <w:lang w:eastAsia="zh-CN"/>
              </w:rPr>
            </w:pPr>
            <w:r w:rsidRPr="00897A7F">
              <w:rPr>
                <w:rFonts w:eastAsiaTheme="minorEastAsia"/>
                <w:sz w:val="18"/>
                <w:szCs w:val="18"/>
                <w:lang w:eastAsia="zh-CN"/>
              </w:rPr>
              <w:t>fixed location with ISD=20m, if height=3m</w:t>
            </w:r>
          </w:p>
          <w:p w:rsidR="00A05F08"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w:t>
            </w:r>
            <w:r w:rsidR="000D2A50" w:rsidRPr="00897A7F">
              <w:rPr>
                <w:rFonts w:eastAsiaTheme="minorEastAsia" w:hint="eastAsia"/>
                <w:sz w:val="18"/>
                <w:szCs w:val="18"/>
                <w:lang w:eastAsia="zh-CN"/>
              </w:rPr>
              <w:t>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if height=1.5m</w:t>
            </w:r>
          </w:p>
        </w:tc>
        <w:tc>
          <w:tcPr>
            <w:tcW w:w="2980" w:type="dxa"/>
          </w:tcPr>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Layout</w:t>
            </w:r>
            <w:r w:rsidRPr="00897A7F">
              <w:rPr>
                <w:rFonts w:eastAsiaTheme="minorEastAsia"/>
                <w:sz w:val="18"/>
                <w:szCs w:val="18"/>
                <w:lang w:eastAsia="zh-CN"/>
              </w:rPr>
              <w: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sz w:val="18"/>
                <w:szCs w:val="18"/>
                <w:lang w:eastAsia="ko-KR"/>
              </w:rPr>
              <w:t>20-</w:t>
            </w:r>
            <w:r w:rsidRPr="00897A7F">
              <w:rPr>
                <w:rFonts w:eastAsiaTheme="minorEastAsia"/>
                <w:sz w:val="18"/>
                <w:szCs w:val="18"/>
                <w:lang w:eastAsia="zh-CN"/>
              </w:rPr>
              <w:t>160000</w:t>
            </w:r>
            <w:r w:rsidRPr="00897A7F">
              <w:rPr>
                <w:sz w:val="18"/>
                <w:szCs w:val="18"/>
                <w:lang w:eastAsia="ko-KR"/>
              </w:rPr>
              <w:t xml:space="preserve"> m</w:t>
            </w:r>
            <w:r w:rsidRPr="00897A7F">
              <w:rPr>
                <w:sz w:val="18"/>
                <w:szCs w:val="18"/>
                <w:vertAlign w:val="superscript"/>
                <w:lang w:eastAsia="ko-KR"/>
              </w:rPr>
              <w:t>2</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 (UE), [5~10]m (TRP)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Uniformly random, if height=1.5m</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fixed location with ISD=[20m], if height=[5~10]m</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sz w:val="18"/>
                <w:szCs w:val="18"/>
                <w:lang w:eastAsia="ko-KR"/>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if height=1.5m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Supported sensing modes</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mono-static, bi-static, multi-static </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Outdoor/indoor</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Indoor</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Indoor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2552" w:type="dxa"/>
            <w:vAlign w:val="center"/>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0.8</w:t>
            </w:r>
            <w:r>
              <w:rPr>
                <w:rFonts w:eastAsiaTheme="minorEastAsia" w:hint="eastAsia"/>
                <w:sz w:val="18"/>
                <w:szCs w:val="18"/>
                <w:lang w:eastAsia="zh-CN"/>
              </w:rPr>
              <w:t>~</w:t>
            </w: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897A7F"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w:t>
            </w:r>
            <w:r w:rsidR="00897A7F">
              <w:rPr>
                <w:rFonts w:eastAsiaTheme="minorEastAsia"/>
                <w:sz w:val="18"/>
                <w:szCs w:val="18"/>
                <w:lang w:eastAsia="zh-CN"/>
              </w:rPr>
              <w:t>ass of water</w:t>
            </w:r>
          </w:p>
          <w:p w:rsidR="00B07CCE" w:rsidRDefault="00897A7F" w:rsidP="00897A7F">
            <w:pPr>
              <w:numPr>
                <w:ilvl w:val="0"/>
                <w:numId w:val="3"/>
              </w:numPr>
              <w:spacing w:after="0" w:line="240" w:lineRule="auto"/>
              <w:ind w:leftChars="91" w:left="200" w:firstLine="0"/>
              <w:jc w:val="left"/>
              <w:rPr>
                <w:rFonts w:eastAsia="宋体"/>
                <w:iCs/>
                <w:sz w:val="18"/>
                <w:szCs w:val="18"/>
                <w:lang w:eastAsia="zh-CN"/>
              </w:rPr>
            </w:pPr>
            <w:r>
              <w:rPr>
                <w:rFonts w:eastAsiaTheme="minorEastAsia"/>
                <w:sz w:val="18"/>
                <w:szCs w:val="18"/>
                <w:lang w:eastAsia="zh-CN"/>
              </w:rPr>
              <w:t xml:space="preserve">Size: </w:t>
            </w:r>
            <w:r w:rsidRPr="00A211CF">
              <w:rPr>
                <w:rFonts w:eastAsiaTheme="minorEastAsia"/>
                <w:sz w:val="18"/>
                <w:szCs w:val="18"/>
                <w:lang w:eastAsia="zh-CN"/>
              </w:rPr>
              <w:t xml:space="preserve">1.8m*0.3m*0.36m (adult), </w:t>
            </w:r>
            <w:r>
              <w:rPr>
                <w:rFonts w:eastAsiaTheme="minorEastAsia"/>
                <w:sz w:val="18"/>
                <w:szCs w:val="18"/>
                <w:lang w:eastAsia="zh-CN"/>
              </w:rPr>
              <w:t>1m*0.2</w:t>
            </w:r>
            <w:r w:rsidRPr="00A211CF">
              <w:rPr>
                <w:rFonts w:eastAsiaTheme="minorEastAsia"/>
                <w:sz w:val="18"/>
                <w:szCs w:val="18"/>
                <w:lang w:eastAsia="zh-CN"/>
              </w:rPr>
              <w:t>m*0.2</w:t>
            </w:r>
            <w:r>
              <w:rPr>
                <w:rFonts w:eastAsiaTheme="minorEastAsia"/>
                <w:sz w:val="18"/>
                <w:szCs w:val="18"/>
                <w:lang w:eastAsia="zh-CN"/>
              </w:rPr>
              <w:t>5</w:t>
            </w:r>
            <w:r w:rsidRPr="00A211CF">
              <w:rPr>
                <w:rFonts w:eastAsiaTheme="minorEastAsia"/>
                <w:sz w:val="18"/>
                <w:szCs w:val="18"/>
                <w:lang w:eastAsia="zh-CN"/>
              </w:rPr>
              <w:t>m (child)</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vehicle: </w:t>
            </w:r>
          </w:p>
          <w:p w:rsidR="009E6A43" w:rsidRPr="009E6A43" w:rsidRDefault="009E6A4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9E6A43" w:rsidP="009E6A43">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 xml:space="preserve">Size: </w:t>
            </w:r>
            <w:r w:rsidR="00A704D3">
              <w:rPr>
                <w:rFonts w:eastAsia="宋体"/>
                <w:iCs/>
                <w:sz w:val="18"/>
                <w:szCs w:val="18"/>
                <w:lang w:eastAsia="zh-CN"/>
              </w:rPr>
              <w:t>5</w:t>
            </w:r>
            <w:r w:rsidR="00A704D3">
              <w:rPr>
                <w:rFonts w:eastAsiaTheme="minorEastAsia"/>
                <w:sz w:val="18"/>
                <w:szCs w:val="18"/>
                <w:lang w:eastAsia="zh-CN"/>
              </w:rPr>
              <w:t>m*2m*1.6m (passenger vehicle)</w:t>
            </w:r>
            <w:r>
              <w:rPr>
                <w:rFonts w:eastAsiaTheme="minorEastAsia"/>
                <w:sz w:val="18"/>
                <w:szCs w:val="18"/>
                <w:lang w:eastAsia="zh-CN"/>
              </w:rPr>
              <w:t xml:space="preserve">; </w:t>
            </w:r>
            <w:r w:rsidR="00A704D3">
              <w:rPr>
                <w:rFonts w:eastAsiaTheme="minorEastAsia"/>
                <w:sz w:val="18"/>
                <w:szCs w:val="18"/>
                <w:lang w:eastAsia="zh-CN"/>
              </w:rPr>
              <w:t>13m*2.6m*3m (truck)</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Unintended/Environment objects</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furniture, pet</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r w:rsidR="009E65D1">
              <w:rPr>
                <w:rFonts w:eastAsia="宋体"/>
                <w:iCs/>
                <w:sz w:val="18"/>
                <w:szCs w:val="18"/>
                <w:lang w:eastAsia="zh-CN"/>
              </w:rPr>
              <w:t xml:space="preserve">robot, </w:t>
            </w:r>
            <w:r>
              <w:rPr>
                <w:rFonts w:eastAsia="宋体"/>
                <w:iCs/>
                <w:sz w:val="18"/>
                <w:szCs w:val="18"/>
                <w:lang w:eastAsia="zh-CN"/>
              </w:rPr>
              <w:t>clutter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2552" w:type="dxa"/>
            <w:vAlign w:val="center"/>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0.2~1 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2552" w:type="dxa"/>
            <w:vAlign w:val="center"/>
          </w:tcPr>
          <w:p w:rsidR="00B07CCE" w:rsidRDefault="009E65D1">
            <w:pPr>
              <w:keepLines/>
              <w:spacing w:after="0" w:line="240" w:lineRule="auto"/>
              <w:rPr>
                <w:rFonts w:eastAsia="宋体"/>
                <w:iCs/>
                <w:sz w:val="18"/>
                <w:szCs w:val="18"/>
                <w:lang w:eastAsia="zh-CN"/>
              </w:rPr>
            </w:pPr>
            <w:r>
              <w:rPr>
                <w:rFonts w:eastAsia="宋体"/>
                <w:iCs/>
                <w:sz w:val="18"/>
                <w:szCs w:val="18"/>
                <w:lang w:eastAsia="zh-CN"/>
              </w:rPr>
              <w:t>Furniture</w:t>
            </w:r>
            <w:r w:rsidR="00A704D3">
              <w:rPr>
                <w:rFonts w:eastAsia="宋体"/>
                <w:iCs/>
                <w:sz w:val="18"/>
                <w:szCs w:val="18"/>
                <w:lang w:eastAsia="zh-CN"/>
              </w:rPr>
              <w:t>:</w:t>
            </w:r>
          </w:p>
          <w:p w:rsidR="009E65D1"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Wood</w:t>
            </w:r>
          </w:p>
          <w:p w:rsidR="00B07CCE"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1.8m*1m*0.5m</w:t>
            </w:r>
          </w:p>
          <w:p w:rsidR="00B07CCE" w:rsidRDefault="00A704D3">
            <w:pPr>
              <w:keepLines/>
              <w:spacing w:after="0" w:line="240" w:lineRule="auto"/>
              <w:rPr>
                <w:rFonts w:eastAsia="宋体"/>
                <w:iCs/>
                <w:sz w:val="18"/>
                <w:szCs w:val="18"/>
                <w:lang w:eastAsia="zh-CN"/>
              </w:rPr>
            </w:pPr>
            <w:r>
              <w:rPr>
                <w:rFonts w:eastAsia="宋体"/>
                <w:iCs/>
                <w:sz w:val="18"/>
                <w:szCs w:val="18"/>
                <w:lang w:eastAsia="zh-CN"/>
              </w:rPr>
              <w:t>Pet:</w:t>
            </w:r>
          </w:p>
          <w:p w:rsidR="009E65D1" w:rsidRPr="009E65D1" w:rsidRDefault="009E65D1">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Material: Mass of water</w:t>
            </w:r>
          </w:p>
          <w:p w:rsidR="00B07CCE" w:rsidRDefault="009E65D1">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0.5m*0.5m*0.5m</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9E65D1"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Material: </w:t>
            </w:r>
            <w:r>
              <w:rPr>
                <w:rFonts w:eastAsia="宋体"/>
                <w:iCs/>
                <w:sz w:val="18"/>
                <w:szCs w:val="18"/>
                <w:lang w:eastAsia="zh-CN"/>
              </w:rPr>
              <w:t>Mass of water</w:t>
            </w:r>
          </w:p>
          <w:p w:rsidR="00B07CCE"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Size: </w:t>
            </w:r>
            <w:r w:rsidR="00897A7F">
              <w:rPr>
                <w:rFonts w:eastAsiaTheme="minorEastAsia"/>
                <w:sz w:val="18"/>
                <w:szCs w:val="18"/>
                <w:lang w:eastAsia="zh-CN"/>
              </w:rPr>
              <w:t>1.8m*0.3m*0.36</w:t>
            </w:r>
            <w:r w:rsidR="00A704D3">
              <w:rPr>
                <w:rFonts w:eastAsiaTheme="minorEastAsia"/>
                <w:sz w:val="18"/>
                <w:szCs w:val="18"/>
                <w:lang w:eastAsia="zh-CN"/>
              </w:rPr>
              <w:t>m</w:t>
            </w:r>
          </w:p>
          <w:p w:rsidR="00897A7F" w:rsidRDefault="009E65D1">
            <w:pPr>
              <w:spacing w:after="0" w:line="240" w:lineRule="auto"/>
              <w:rPr>
                <w:rFonts w:eastAsia="宋体"/>
                <w:iCs/>
                <w:sz w:val="18"/>
                <w:szCs w:val="18"/>
                <w:lang w:eastAsia="zh-CN"/>
              </w:rPr>
            </w:pPr>
            <w:r>
              <w:rPr>
                <w:rFonts w:eastAsia="宋体"/>
                <w:iCs/>
                <w:sz w:val="18"/>
                <w:szCs w:val="18"/>
                <w:lang w:eastAsia="zh-CN"/>
              </w:rPr>
              <w:t xml:space="preserve">Robot </w:t>
            </w:r>
            <w:r w:rsidR="00897A7F">
              <w:rPr>
                <w:rFonts w:eastAsia="宋体"/>
                <w:iCs/>
                <w:sz w:val="18"/>
                <w:szCs w:val="18"/>
                <w:lang w:eastAsia="zh-CN"/>
              </w:rPr>
              <w:t>:</w:t>
            </w:r>
          </w:p>
          <w:p w:rsidR="009E65D1" w:rsidRDefault="009E65D1"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897A7F" w:rsidRPr="00897A7F" w:rsidRDefault="009E65D1"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Size: 1.5</w:t>
            </w:r>
            <w:r w:rsidR="00897A7F">
              <w:rPr>
                <w:rFonts w:eastAsiaTheme="minorEastAsia"/>
                <w:sz w:val="18"/>
                <w:szCs w:val="18"/>
                <w:lang w:eastAsia="zh-CN"/>
              </w:rPr>
              <w:t>m*0.3m*0.36m</w:t>
            </w:r>
          </w:p>
          <w:p w:rsidR="00B07CCE" w:rsidRDefault="009E65D1">
            <w:pPr>
              <w:spacing w:after="0" w:line="240" w:lineRule="auto"/>
              <w:rPr>
                <w:rFonts w:eastAsiaTheme="minorEastAsia"/>
                <w:sz w:val="18"/>
                <w:szCs w:val="18"/>
                <w:lang w:eastAsia="zh-CN"/>
              </w:rPr>
            </w:pPr>
            <w:r>
              <w:rPr>
                <w:rFonts w:eastAsiaTheme="minorEastAsia"/>
                <w:sz w:val="18"/>
                <w:szCs w:val="18"/>
                <w:lang w:eastAsia="zh-CN"/>
              </w:rPr>
              <w:lastRenderedPageBreak/>
              <w:t>Clutter</w:t>
            </w:r>
            <w:r w:rsidR="00A704D3">
              <w:rPr>
                <w:rFonts w:eastAsiaTheme="minorEastAsia"/>
                <w:sz w:val="18"/>
                <w:szCs w:val="18"/>
                <w:lang w:eastAsia="zh-CN"/>
              </w:rPr>
              <w:t>:</w:t>
            </w:r>
          </w:p>
          <w:p w:rsidR="009E65D1" w:rsidRPr="009E65D1" w:rsidRDefault="009E65D1">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Material: Steel</w:t>
            </w:r>
          </w:p>
          <w:p w:rsidR="00B07CCE" w:rsidRDefault="009E65D1">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1m*1m*1m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lastRenderedPageBreak/>
              <w:t>Sensing area</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2552" w:type="dxa"/>
            <w:vAlign w:val="center"/>
          </w:tcPr>
          <w:p w:rsidR="00B07CCE" w:rsidRDefault="00A704D3">
            <w:pPr>
              <w:keepLines/>
              <w:spacing w:after="0" w:line="240" w:lineRule="auto"/>
              <w:jc w:val="left"/>
              <w:rPr>
                <w:rFonts w:eastAsia="宋体"/>
                <w:iCs/>
                <w:sz w:val="18"/>
                <w:szCs w:val="18"/>
                <w:lang w:eastAsia="zh-CN"/>
              </w:rPr>
            </w:pPr>
            <w:r>
              <w:rPr>
                <w:rFonts w:eastAsia="宋体"/>
                <w:iCs/>
                <w:sz w:val="18"/>
                <w:szCs w:val="18"/>
                <w:lang w:eastAsia="zh-CN"/>
              </w:rPr>
              <w:t>0m (for Tx-Rx in mono-static sensing only); 1m (for all other pairs)</w:t>
            </w:r>
          </w:p>
        </w:tc>
        <w:tc>
          <w:tcPr>
            <w:tcW w:w="2980" w:type="dxa"/>
          </w:tcPr>
          <w:p w:rsidR="00B07CCE" w:rsidRDefault="00A704D3">
            <w:pPr>
              <w:keepLines/>
              <w:spacing w:after="0" w:line="240" w:lineRule="auto"/>
              <w:jc w:val="left"/>
              <w:rPr>
                <w:rFonts w:eastAsia="宋体"/>
                <w:iCs/>
                <w:sz w:val="18"/>
                <w:szCs w:val="18"/>
                <w:lang w:eastAsia="zh-CN"/>
              </w:rPr>
            </w:pPr>
            <w:r>
              <w:rPr>
                <w:rFonts w:eastAsia="宋体"/>
                <w:iCs/>
                <w:sz w:val="18"/>
                <w:szCs w:val="18"/>
                <w:lang w:eastAsia="zh-CN"/>
              </w:rPr>
              <w:t>0m (for Tx-Rx in mono-static sensing only); 1m (for all other pairs)</w:t>
            </w:r>
          </w:p>
        </w:tc>
      </w:tr>
    </w:tbl>
    <w:p w:rsidR="00B07CCE" w:rsidRDefault="00B07CCE">
      <w:pPr>
        <w:rPr>
          <w:rFonts w:eastAsiaTheme="minorEastAsia"/>
          <w:b/>
          <w:i/>
          <w:lang w:eastAsia="zh-CN"/>
        </w:rPr>
      </w:pPr>
    </w:p>
    <w:p w:rsidR="00B07CCE" w:rsidRDefault="00A704D3">
      <w:pPr>
        <w:pStyle w:val="Heading2"/>
        <w:rPr>
          <w:lang w:eastAsia="zh-CN"/>
        </w:rPr>
      </w:pPr>
      <w:r>
        <w:rPr>
          <w:lang w:eastAsia="zh-CN"/>
        </w:rPr>
        <w:t>Deployment parameters for outdoor case</w:t>
      </w:r>
    </w:p>
    <w:p w:rsidR="00B07CCE" w:rsidRDefault="00A704D3">
      <w:pPr>
        <w:rPr>
          <w:rFonts w:eastAsiaTheme="minorEastAsia"/>
          <w:lang w:eastAsia="zh-CN"/>
        </w:rPr>
      </w:pPr>
      <w:r>
        <w:rPr>
          <w:rFonts w:eastAsiaTheme="minorEastAsia"/>
          <w:lang w:eastAsia="zh-CN"/>
        </w:rPr>
        <w:t xml:space="preserve">The human and vehicle could be the sensing targets in outdoor scenarios. The details assumptions for outdoor scenarios with UMi/UMa/RMa are given in Table 2. The environment object could be human, vehicle or buildings. For the use case of vehicle, the assumptions are given in Table 3 with </w:t>
      </w:r>
      <w:r>
        <w:rPr>
          <w:rFonts w:eastAsiaTheme="minorEastAsia" w:hint="eastAsia"/>
          <w:lang w:eastAsia="zh-CN"/>
        </w:rPr>
        <w:t>Urban</w:t>
      </w:r>
      <w:r>
        <w:rPr>
          <w:rFonts w:eastAsiaTheme="minorEastAsia"/>
          <w:lang w:eastAsia="zh-CN"/>
        </w:rPr>
        <w:t xml:space="preserve"> gird and High-way scenarios.</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2 Assumptions for UMi/UMa/RMa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
        <w:gridCol w:w="1660"/>
        <w:gridCol w:w="1960"/>
        <w:gridCol w:w="2013"/>
        <w:gridCol w:w="1940"/>
      </w:tblGrid>
      <w:tr w:rsidR="00B67069" w:rsidTr="00B67069">
        <w:trPr>
          <w:trHeight w:val="20"/>
          <w:jc w:val="center"/>
        </w:trPr>
        <w:tc>
          <w:tcPr>
            <w:tcW w:w="1531" w:type="pct"/>
            <w:gridSpan w:val="2"/>
            <w:shd w:val="clear" w:color="auto" w:fill="D9D9D9"/>
            <w:vAlign w:val="center"/>
          </w:tcPr>
          <w:p w:rsidR="00B67069" w:rsidRDefault="00B67069">
            <w:pPr>
              <w:keepLines/>
              <w:spacing w:after="0" w:line="240" w:lineRule="auto"/>
              <w:rPr>
                <w:rFonts w:eastAsia="等线"/>
                <w:b/>
                <w:sz w:val="18"/>
                <w:szCs w:val="18"/>
                <w:lang w:eastAsia="zh-CN"/>
              </w:rPr>
            </w:pPr>
            <w:r>
              <w:rPr>
                <w:rFonts w:eastAsia="宋体"/>
                <w:b/>
                <w:sz w:val="18"/>
                <w:szCs w:val="18"/>
                <w:lang w:eastAsia="zh-CN"/>
              </w:rPr>
              <w:t>Parameters</w:t>
            </w:r>
          </w:p>
        </w:tc>
        <w:tc>
          <w:tcPr>
            <w:tcW w:w="3469" w:type="pct"/>
            <w:gridSpan w:val="3"/>
            <w:shd w:val="clear" w:color="auto" w:fill="D9D9D9"/>
            <w:vAlign w:val="center"/>
          </w:tcPr>
          <w:p w:rsidR="00B67069" w:rsidRDefault="00B67069" w:rsidP="00B67069">
            <w:pPr>
              <w:keepLines/>
              <w:spacing w:after="0" w:line="240" w:lineRule="auto"/>
              <w:jc w:val="center"/>
              <w:rPr>
                <w:rFonts w:eastAsia="宋体"/>
                <w:b/>
                <w:sz w:val="18"/>
                <w:szCs w:val="18"/>
                <w:lang w:eastAsia="zh-CN"/>
              </w:rPr>
            </w:pPr>
            <w:r>
              <w:rPr>
                <w:rFonts w:eastAsia="宋体"/>
                <w:b/>
                <w:sz w:val="18"/>
                <w:szCs w:val="18"/>
                <w:lang w:eastAsia="zh-CN"/>
              </w:rPr>
              <w:t>Value</w:t>
            </w:r>
          </w:p>
        </w:tc>
      </w:tr>
      <w:tr w:rsidR="00B07CCE" w:rsidTr="00B67069">
        <w:trPr>
          <w:trHeight w:val="20"/>
          <w:jc w:val="center"/>
        </w:trPr>
        <w:tc>
          <w:tcPr>
            <w:tcW w:w="1531" w:type="pct"/>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1150"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UMi</w:t>
            </w:r>
          </w:p>
        </w:tc>
        <w:tc>
          <w:tcPr>
            <w:tcW w:w="1181"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UMa</w:t>
            </w:r>
          </w:p>
        </w:tc>
        <w:tc>
          <w:tcPr>
            <w:tcW w:w="1138"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RMa</w:t>
            </w:r>
          </w:p>
        </w:tc>
      </w:tr>
      <w:tr w:rsidR="00B07CCE" w:rsidTr="003674CE">
        <w:trPr>
          <w:trHeight w:val="20"/>
          <w:jc w:val="center"/>
        </w:trPr>
        <w:tc>
          <w:tcPr>
            <w:tcW w:w="1531"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Sensing transmitters and receivers properties</w:t>
            </w:r>
          </w:p>
        </w:tc>
        <w:tc>
          <w:tcPr>
            <w:tcW w:w="3469"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Layout:</w:t>
            </w:r>
          </w:p>
          <w:p w:rsidR="00B07CCE" w:rsidRDefault="00A704D3">
            <w:pPr>
              <w:numPr>
                <w:ilvl w:val="0"/>
                <w:numId w:val="3"/>
              </w:numPr>
              <w:spacing w:after="0" w:line="240" w:lineRule="auto"/>
              <w:ind w:leftChars="91" w:left="200" w:firstLine="0"/>
              <w:rPr>
                <w:rFonts w:eastAsiaTheme="minorEastAsia"/>
                <w:sz w:val="18"/>
                <w:szCs w:val="18"/>
                <w:lang w:eastAsia="zh-CN"/>
              </w:rPr>
            </w:pPr>
            <w:r>
              <w:rPr>
                <w:iCs/>
                <w:sz w:val="18"/>
                <w:szCs w:val="18"/>
                <w:lang w:val="en-GB" w:eastAsia="ja-JP"/>
              </w:rPr>
              <w:t>Hexagonal cell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ISD=200m(UMi), 500m(UMa), 1732m(</w:t>
            </w:r>
            <w:r>
              <w:rPr>
                <w:rFonts w:eastAsia="宋体"/>
                <w:iCs/>
                <w:color w:val="000000"/>
                <w:sz w:val="18"/>
                <w:szCs w:val="18"/>
                <w:lang w:eastAsia="zh-CN"/>
              </w:rPr>
              <w:t>RMa</w:t>
            </w:r>
            <w:r>
              <w:rPr>
                <w:rFonts w:eastAsiaTheme="minorEastAsia"/>
                <w:sz w:val="18"/>
                <w:szCs w:val="18"/>
                <w:lang w:eastAsia="zh-CN"/>
              </w:rPr>
              <w: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Vertical height:</w:t>
            </w:r>
            <w:bookmarkStart w:id="0" w:name="_GoBack"/>
            <w:bookmarkEnd w:id="0"/>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As a UE (outdoor only): 1.5m</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As a TRP: 10m(UMi), 25m(UMa), 35m(</w:t>
            </w:r>
            <w:r>
              <w:rPr>
                <w:rFonts w:eastAsia="宋体"/>
                <w:iCs/>
                <w:color w:val="000000"/>
                <w:sz w:val="18"/>
                <w:szCs w:val="18"/>
                <w:lang w:eastAsia="zh-CN"/>
              </w:rPr>
              <w:t>RMa</w:t>
            </w:r>
            <w:r>
              <w:rPr>
                <w:rFonts w:eastAsiaTheme="minorEastAsia"/>
                <w:sz w:val="18"/>
                <w:szCs w:val="18"/>
                <w:lang w:eastAsia="zh-CN"/>
              </w:rPr>
              <w: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w:t>
            </w:r>
          </w:p>
          <w:p w:rsidR="00B07CCE" w:rsidRDefault="003674CE">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As </w:t>
            </w:r>
            <w:r w:rsidR="00A704D3">
              <w:rPr>
                <w:rFonts w:eastAsiaTheme="minorEastAsia"/>
                <w:sz w:val="18"/>
                <w:szCs w:val="18"/>
                <w:lang w:eastAsia="zh-CN"/>
              </w:rPr>
              <w:t xml:space="preserve">a TRP: Fixed location at hexagonal cell centers;  </w:t>
            </w:r>
          </w:p>
          <w:p w:rsidR="00B07CCE" w:rsidRDefault="003674CE">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As a UE</w:t>
            </w:r>
            <w:r w:rsidR="00A704D3">
              <w:rPr>
                <w:rFonts w:eastAsiaTheme="minorEastAsia"/>
                <w:sz w:val="18"/>
                <w:szCs w:val="18"/>
                <w:lang w:eastAsia="zh-CN"/>
              </w:rPr>
              <w:t>: Uniformly random per hexagonal cell.</w:t>
            </w:r>
          </w:p>
          <w:p w:rsidR="00F26EEF" w:rsidRPr="00264B67" w:rsidRDefault="00F26EEF" w:rsidP="00F26EEF">
            <w:pPr>
              <w:spacing w:after="0" w:line="240" w:lineRule="auto"/>
              <w:jc w:val="left"/>
              <w:rPr>
                <w:rFonts w:eastAsiaTheme="minorEastAsia"/>
                <w:sz w:val="18"/>
                <w:szCs w:val="18"/>
                <w:lang w:eastAsia="zh-CN"/>
              </w:rPr>
            </w:pPr>
            <w:r w:rsidRPr="00264B67">
              <w:rPr>
                <w:rFonts w:eastAsiaTheme="minorEastAsia" w:hint="eastAsia"/>
                <w:sz w:val="18"/>
                <w:szCs w:val="18"/>
                <w:lang w:eastAsia="zh-CN"/>
              </w:rPr>
              <w:t>Mobility</w:t>
            </w:r>
            <w:r w:rsidRPr="00264B67">
              <w:rPr>
                <w:rFonts w:eastAsiaTheme="minorEastAsia"/>
                <w:sz w:val="18"/>
                <w:szCs w:val="18"/>
                <w:lang w:eastAsia="zh-CN"/>
              </w:rPr>
              <w:t>:</w:t>
            </w:r>
          </w:p>
          <w:p w:rsidR="00F26EEF" w:rsidRDefault="00C01CF2" w:rsidP="003674CE">
            <w:pPr>
              <w:numPr>
                <w:ilvl w:val="0"/>
                <w:numId w:val="3"/>
              </w:numPr>
              <w:spacing w:after="0" w:line="240" w:lineRule="auto"/>
              <w:ind w:leftChars="91" w:left="200" w:firstLine="0"/>
              <w:jc w:val="left"/>
              <w:rPr>
                <w:rFonts w:eastAsiaTheme="minorEastAsia"/>
                <w:sz w:val="18"/>
                <w:szCs w:val="18"/>
                <w:lang w:eastAsia="zh-CN"/>
              </w:rPr>
            </w:pPr>
            <w:r w:rsidRPr="00264B67">
              <w:rPr>
                <w:rFonts w:eastAsia="宋体"/>
                <w:iCs/>
                <w:sz w:val="18"/>
                <w:szCs w:val="18"/>
                <w:lang w:eastAsia="zh-CN"/>
              </w:rPr>
              <w:t xml:space="preserve">Horizontal: </w:t>
            </w:r>
            <w:r w:rsidR="00F26EEF" w:rsidRPr="00264B67">
              <w:rPr>
                <w:rFonts w:eastAsia="宋体" w:hint="eastAsia"/>
                <w:iCs/>
                <w:sz w:val="18"/>
                <w:szCs w:val="18"/>
                <w:lang w:eastAsia="zh-CN"/>
              </w:rPr>
              <w:t>0</w:t>
            </w:r>
            <w:r w:rsidR="00F26EEF" w:rsidRPr="00264B67">
              <w:rPr>
                <w:rFonts w:eastAsia="宋体"/>
                <w:iCs/>
                <w:sz w:val="18"/>
                <w:szCs w:val="18"/>
                <w:lang w:eastAsia="zh-CN"/>
              </w:rPr>
              <w:t>, 3km/h for a UE</w:t>
            </w:r>
          </w:p>
        </w:tc>
      </w:tr>
      <w:tr w:rsidR="00B07CCE" w:rsidTr="003674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 indoor</w:t>
            </w:r>
          </w:p>
        </w:tc>
        <w:tc>
          <w:tcPr>
            <w:tcW w:w="3469"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Outdoor</w:t>
            </w:r>
            <w:r w:rsidR="00E502CF">
              <w:rPr>
                <w:rFonts w:eastAsia="宋体"/>
                <w:iCs/>
                <w:sz w:val="18"/>
                <w:szCs w:val="18"/>
                <w:lang w:eastAsia="zh-CN"/>
              </w:rPr>
              <w:t xml:space="preserve"> </w:t>
            </w:r>
            <w:r w:rsidR="00E502CF">
              <w:rPr>
                <w:rFonts w:eastAsia="宋体" w:hint="eastAsia"/>
                <w:iCs/>
                <w:sz w:val="18"/>
                <w:szCs w:val="18"/>
                <w:lang w:eastAsia="zh-CN"/>
              </w:rPr>
              <w:t>h</w:t>
            </w:r>
            <w:r w:rsidR="00E502CF">
              <w:rPr>
                <w:rFonts w:eastAsia="宋体"/>
                <w:iCs/>
                <w:sz w:val="18"/>
                <w:szCs w:val="18"/>
                <w:lang w:eastAsia="zh-CN"/>
              </w:rPr>
              <w:t xml:space="preserve">uman, </w:t>
            </w:r>
            <w:r w:rsidR="00E502CF" w:rsidRPr="00E502CF">
              <w:rPr>
                <w:rFonts w:eastAsia="宋体"/>
                <w:iCs/>
                <w:sz w:val="18"/>
                <w:szCs w:val="18"/>
                <w:lang w:eastAsia="zh-CN"/>
              </w:rPr>
              <w:t>vehicle</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3469" w:type="pct"/>
            <w:gridSpan w:val="3"/>
            <w:vAlign w:val="center"/>
          </w:tcPr>
          <w:p w:rsidR="00B07CCE" w:rsidRDefault="00C01CF2" w:rsidP="00756B68">
            <w:pPr>
              <w:spacing w:after="0" w:line="240" w:lineRule="auto"/>
              <w:jc w:val="center"/>
              <w:rPr>
                <w:rFonts w:eastAsiaTheme="minorEastAsia"/>
                <w:sz w:val="18"/>
                <w:szCs w:val="18"/>
                <w:lang w:eastAsia="zh-CN"/>
              </w:rPr>
            </w:pPr>
            <w:r w:rsidRPr="00264B67">
              <w:rPr>
                <w:rFonts w:eastAsia="宋体"/>
                <w:iCs/>
                <w:sz w:val="18"/>
                <w:szCs w:val="18"/>
                <w:lang w:eastAsia="zh-CN"/>
              </w:rPr>
              <w:t xml:space="preserve">Horizontal: </w:t>
            </w:r>
            <w:r w:rsidR="00A704D3" w:rsidRPr="00264B67">
              <w:rPr>
                <w:rFonts w:eastAsiaTheme="minorEastAsia"/>
                <w:sz w:val="18"/>
                <w:szCs w:val="18"/>
                <w:lang w:eastAsia="zh-CN"/>
              </w:rPr>
              <w:t>0,</w:t>
            </w:r>
            <w:r w:rsidR="00A704D3" w:rsidRPr="00221D00">
              <w:rPr>
                <w:rFonts w:eastAsiaTheme="minorEastAsia"/>
                <w:sz w:val="18"/>
                <w:szCs w:val="18"/>
                <w:lang w:eastAsia="zh-CN"/>
              </w:rPr>
              <w:t xml:space="preserve"> 3km/h, </w:t>
            </w:r>
            <w:r w:rsidR="00264B67">
              <w:rPr>
                <w:rFonts w:eastAsiaTheme="minorEastAsia"/>
                <w:sz w:val="18"/>
                <w:szCs w:val="18"/>
                <w:lang w:eastAsia="zh-CN"/>
              </w:rPr>
              <w:t>[20km/h</w:t>
            </w:r>
            <w:r w:rsidR="00756B68">
              <w:rPr>
                <w:rFonts w:eastAsiaTheme="minorEastAsia"/>
                <w:sz w:val="18"/>
                <w:szCs w:val="18"/>
                <w:lang w:eastAsia="zh-CN"/>
              </w:rPr>
              <w:t xml:space="preserve"> </w:t>
            </w:r>
            <w:r w:rsidR="00BB46B6">
              <w:rPr>
                <w:rFonts w:eastAsia="宋体"/>
                <w:iCs/>
                <w:sz w:val="18"/>
                <w:szCs w:val="18"/>
                <w:lang w:eastAsia="zh-CN"/>
              </w:rPr>
              <w:fldChar w:fldCharType="begin"/>
            </w:r>
            <w:r w:rsidR="00756B68">
              <w:rPr>
                <w:rFonts w:eastAsia="宋体"/>
                <w:iCs/>
                <w:sz w:val="18"/>
                <w:szCs w:val="18"/>
                <w:lang w:eastAsia="zh-CN"/>
              </w:rPr>
              <w:instrText xml:space="preserve"> REF _Ref173747588 \r \h </w:instrText>
            </w:r>
            <w:r w:rsidR="00BB46B6">
              <w:rPr>
                <w:rFonts w:eastAsia="宋体"/>
                <w:iCs/>
                <w:sz w:val="18"/>
                <w:szCs w:val="18"/>
                <w:lang w:eastAsia="zh-CN"/>
              </w:rPr>
            </w:r>
            <w:r w:rsidR="00BB46B6">
              <w:rPr>
                <w:rFonts w:eastAsia="宋体"/>
                <w:iCs/>
                <w:sz w:val="18"/>
                <w:szCs w:val="18"/>
                <w:lang w:eastAsia="zh-CN"/>
              </w:rPr>
              <w:fldChar w:fldCharType="separate"/>
            </w:r>
            <w:r w:rsidR="00756B68">
              <w:rPr>
                <w:rFonts w:eastAsia="宋体"/>
                <w:iCs/>
                <w:sz w:val="18"/>
                <w:szCs w:val="18"/>
                <w:lang w:eastAsia="zh-CN"/>
              </w:rPr>
              <w:t>[6]</w:t>
            </w:r>
            <w:r w:rsidR="00BB46B6">
              <w:rPr>
                <w:rFonts w:eastAsia="宋体"/>
                <w:iCs/>
                <w:sz w:val="18"/>
                <w:szCs w:val="18"/>
                <w:lang w:eastAsia="zh-CN"/>
              </w:rPr>
              <w:fldChar w:fldCharType="end"/>
            </w:r>
            <w:r w:rsidR="00756B68">
              <w:rPr>
                <w:rFonts w:eastAsia="宋体"/>
                <w:iCs/>
                <w:sz w:val="18"/>
                <w:szCs w:val="18"/>
                <w:lang w:eastAsia="zh-CN"/>
              </w:rPr>
              <w:t>]</w:t>
            </w:r>
            <w:r w:rsidR="00264B67">
              <w:rPr>
                <w:rFonts w:eastAsiaTheme="minorEastAsia"/>
                <w:sz w:val="18"/>
                <w:szCs w:val="18"/>
                <w:lang w:eastAsia="zh-CN"/>
              </w:rPr>
              <w:t>, 60km/</w:t>
            </w:r>
            <w:r w:rsidR="00756B68">
              <w:rPr>
                <w:rFonts w:eastAsiaTheme="minorEastAsia"/>
                <w:sz w:val="18"/>
                <w:szCs w:val="18"/>
                <w:lang w:eastAsia="zh-CN"/>
              </w:rPr>
              <w:t>h</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3469" w:type="pct"/>
            <w:gridSpan w:val="3"/>
            <w:vAlign w:val="center"/>
          </w:tcPr>
          <w:p w:rsidR="003674CE" w:rsidRDefault="00A704D3" w:rsidP="003674CE">
            <w:pPr>
              <w:spacing w:after="0" w:line="240" w:lineRule="auto"/>
              <w:rPr>
                <w:rFonts w:eastAsiaTheme="minorEastAsia"/>
                <w:sz w:val="18"/>
                <w:szCs w:val="18"/>
                <w:lang w:eastAsia="zh-CN"/>
              </w:rPr>
            </w:pPr>
            <w:r>
              <w:rPr>
                <w:rFonts w:eastAsiaTheme="minorEastAsia"/>
                <w:sz w:val="18"/>
                <w:szCs w:val="18"/>
                <w:lang w:eastAsia="zh-CN"/>
              </w:rPr>
              <w:t>Vertical height: 1.5m</w:t>
            </w:r>
          </w:p>
          <w:p w:rsidR="00B07CCE" w:rsidRDefault="00A704D3" w:rsidP="003674CE">
            <w:pPr>
              <w:spacing w:after="0" w:line="240" w:lineRule="auto"/>
              <w:rPr>
                <w:rFonts w:eastAsiaTheme="minorEastAsia"/>
                <w:sz w:val="18"/>
                <w:szCs w:val="18"/>
                <w:lang w:eastAsia="zh-CN"/>
              </w:rPr>
            </w:pPr>
            <w:r>
              <w:rPr>
                <w:rFonts w:eastAsiaTheme="minorEastAsia"/>
                <w:sz w:val="18"/>
                <w:szCs w:val="18"/>
                <w:lang w:eastAsia="zh-CN"/>
              </w:rPr>
              <w:t xml:space="preserve">Horizontal: arbitrary in hexagonal cell. </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3469"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jc w:val="center"/>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3469" w:type="pct"/>
            <w:gridSpan w:val="3"/>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A211CF"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w:t>
            </w:r>
            <w:r w:rsidR="00A211CF">
              <w:rPr>
                <w:rFonts w:eastAsiaTheme="minorEastAsia"/>
                <w:sz w:val="18"/>
                <w:szCs w:val="18"/>
                <w:lang w:eastAsia="zh-CN"/>
              </w:rPr>
              <w:t>ass of water</w:t>
            </w:r>
          </w:p>
          <w:p w:rsidR="00B07CCE" w:rsidRPr="00A211CF" w:rsidRDefault="00A211CF" w:rsidP="00A211CF">
            <w:pPr>
              <w:numPr>
                <w:ilvl w:val="0"/>
                <w:numId w:val="3"/>
              </w:numPr>
              <w:spacing w:after="0" w:line="240" w:lineRule="auto"/>
              <w:ind w:leftChars="91" w:left="200" w:firstLine="0"/>
              <w:rPr>
                <w:rFonts w:eastAsiaTheme="minorEastAsia"/>
                <w:sz w:val="18"/>
                <w:szCs w:val="18"/>
                <w:lang w:eastAsia="zh-CN"/>
              </w:rPr>
            </w:pPr>
            <w:r w:rsidRPr="00A211CF">
              <w:rPr>
                <w:rFonts w:eastAsiaTheme="minorEastAsia"/>
                <w:sz w:val="18"/>
                <w:szCs w:val="18"/>
                <w:lang w:eastAsia="zh-CN"/>
              </w:rPr>
              <w:t>Size: 1.8m*0.3m*0.36</w:t>
            </w:r>
            <w:r w:rsidR="00A704D3" w:rsidRPr="00A211CF">
              <w:rPr>
                <w:rFonts w:eastAsiaTheme="minorEastAsia"/>
                <w:sz w:val="18"/>
                <w:szCs w:val="18"/>
                <w:lang w:eastAsia="zh-CN"/>
              </w:rPr>
              <w:t>m (adult)</w:t>
            </w:r>
            <w:r w:rsidRPr="00A211CF">
              <w:rPr>
                <w:rFonts w:eastAsiaTheme="minorEastAsia"/>
                <w:sz w:val="18"/>
                <w:szCs w:val="18"/>
                <w:lang w:eastAsia="zh-CN"/>
              </w:rPr>
              <w:t xml:space="preserve">, </w:t>
            </w:r>
            <w:r>
              <w:rPr>
                <w:rFonts w:eastAsiaTheme="minorEastAsia"/>
                <w:sz w:val="18"/>
                <w:szCs w:val="18"/>
                <w:lang w:eastAsia="zh-CN"/>
              </w:rPr>
              <w:t>1m*0.2</w:t>
            </w:r>
            <w:r w:rsidR="00A704D3" w:rsidRPr="00A211CF">
              <w:rPr>
                <w:rFonts w:eastAsiaTheme="minorEastAsia"/>
                <w:sz w:val="18"/>
                <w:szCs w:val="18"/>
                <w:lang w:eastAsia="zh-CN"/>
              </w:rPr>
              <w:t>m*0.2</w:t>
            </w:r>
            <w:r>
              <w:rPr>
                <w:rFonts w:eastAsiaTheme="minorEastAsia"/>
                <w:sz w:val="18"/>
                <w:szCs w:val="18"/>
                <w:lang w:eastAsia="zh-CN"/>
              </w:rPr>
              <w:t>5</w:t>
            </w:r>
            <w:r w:rsidR="00A704D3" w:rsidRPr="00A211CF">
              <w:rPr>
                <w:rFonts w:eastAsiaTheme="minorEastAsia"/>
                <w:sz w:val="18"/>
                <w:szCs w:val="18"/>
                <w:lang w:eastAsia="zh-CN"/>
              </w:rPr>
              <w:t>m (child)</w:t>
            </w:r>
          </w:p>
          <w:p w:rsidR="00B07CCE" w:rsidRDefault="00A704D3">
            <w:pPr>
              <w:keepLines/>
              <w:spacing w:after="0" w:line="240" w:lineRule="auto"/>
              <w:rPr>
                <w:rFonts w:eastAsia="宋体"/>
                <w:iCs/>
                <w:sz w:val="18"/>
                <w:szCs w:val="18"/>
                <w:lang w:eastAsia="zh-CN"/>
              </w:rPr>
            </w:pPr>
            <w:r>
              <w:rPr>
                <w:rFonts w:eastAsia="宋体"/>
                <w:iCs/>
                <w:sz w:val="18"/>
                <w:szCs w:val="18"/>
                <w:lang w:eastAsia="zh-CN"/>
              </w:rPr>
              <w:t>Vehicle:</w:t>
            </w:r>
          </w:p>
          <w:p w:rsidR="00E76961" w:rsidRDefault="00E7696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E76961" w:rsidP="003674CE">
            <w:pPr>
              <w:numPr>
                <w:ilvl w:val="0"/>
                <w:numId w:val="3"/>
              </w:numPr>
              <w:spacing w:after="0" w:line="240" w:lineRule="auto"/>
              <w:ind w:leftChars="91" w:left="200" w:firstLine="0"/>
              <w:rPr>
                <w:rFonts w:eastAsia="宋体"/>
                <w:iCs/>
                <w:sz w:val="18"/>
                <w:szCs w:val="18"/>
                <w:lang w:eastAsia="zh-CN"/>
              </w:rPr>
            </w:pPr>
            <w:r w:rsidRPr="00E76961">
              <w:rPr>
                <w:rFonts w:eastAsiaTheme="minorEastAsia"/>
                <w:sz w:val="18"/>
                <w:szCs w:val="18"/>
                <w:lang w:eastAsia="zh-CN"/>
              </w:rPr>
              <w:t xml:space="preserve">Size: </w:t>
            </w:r>
            <w:r w:rsidR="00A704D3" w:rsidRPr="00E76961">
              <w:rPr>
                <w:rFonts w:eastAsiaTheme="minorEastAsia"/>
                <w:sz w:val="18"/>
                <w:szCs w:val="18"/>
                <w:lang w:eastAsia="zh-CN"/>
              </w:rPr>
              <w:t>5m*2m*1.6m (passenger vehicle)</w:t>
            </w:r>
            <w:r w:rsidRPr="00E76961">
              <w:rPr>
                <w:rFonts w:eastAsiaTheme="minorEastAsia"/>
                <w:sz w:val="18"/>
                <w:szCs w:val="18"/>
                <w:lang w:eastAsia="zh-CN"/>
              </w:rPr>
              <w:t xml:space="preserve">, </w:t>
            </w:r>
            <w:r w:rsidR="00A704D3" w:rsidRPr="00E76961">
              <w:rPr>
                <w:rFonts w:eastAsiaTheme="minorEastAsia"/>
                <w:sz w:val="18"/>
                <w:szCs w:val="18"/>
                <w:lang w:eastAsia="zh-CN"/>
              </w:rPr>
              <w:t>13m*2.6m*3m (truck)</w:t>
            </w:r>
          </w:p>
        </w:tc>
      </w:tr>
      <w:tr w:rsidR="00B07CCE" w:rsidTr="003674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w:t>
            </w:r>
            <w:r>
              <w:rPr>
                <w:rFonts w:eastAsia="等线"/>
                <w:sz w:val="18"/>
                <w:szCs w:val="18"/>
                <w:lang w:eastAsia="zh-CN"/>
              </w:rPr>
              <w:lastRenderedPageBreak/>
              <w:t>ed/Environment objects</w:t>
            </w: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lastRenderedPageBreak/>
              <w:t>Types</w:t>
            </w:r>
          </w:p>
        </w:tc>
        <w:tc>
          <w:tcPr>
            <w:tcW w:w="3469" w:type="pct"/>
            <w:gridSpan w:val="3"/>
            <w:vAlign w:val="center"/>
          </w:tcPr>
          <w:p w:rsidR="00B07CCE" w:rsidRPr="008C5585" w:rsidRDefault="00E502CF">
            <w:pPr>
              <w:keepLines/>
              <w:spacing w:after="0" w:line="240" w:lineRule="auto"/>
              <w:jc w:val="center"/>
              <w:rPr>
                <w:rFonts w:eastAsia="宋体"/>
                <w:iCs/>
                <w:strike/>
                <w:color w:val="FF0000"/>
                <w:sz w:val="18"/>
                <w:szCs w:val="18"/>
                <w:lang w:eastAsia="zh-CN"/>
              </w:rPr>
            </w:pPr>
            <w:r>
              <w:rPr>
                <w:rFonts w:eastAsia="宋体"/>
                <w:iCs/>
                <w:sz w:val="18"/>
                <w:szCs w:val="18"/>
                <w:lang w:eastAsia="zh-CN"/>
              </w:rPr>
              <w:t>Human, animal,</w:t>
            </w:r>
            <w:r w:rsidRPr="00E502CF">
              <w:rPr>
                <w:rFonts w:eastAsia="宋体"/>
                <w:iCs/>
                <w:sz w:val="18"/>
                <w:szCs w:val="18"/>
                <w:lang w:eastAsia="zh-CN"/>
              </w:rPr>
              <w:t xml:space="preserve"> vehicle</w:t>
            </w:r>
            <w:r>
              <w:rPr>
                <w:rFonts w:eastAsia="宋体"/>
                <w:iCs/>
                <w:sz w:val="18"/>
                <w:szCs w:val="18"/>
                <w:lang w:eastAsia="zh-CN"/>
              </w:rPr>
              <w:t xml:space="preserve">, </w:t>
            </w:r>
            <w:r>
              <w:rPr>
                <w:rFonts w:eastAsiaTheme="minorEastAsia"/>
                <w:sz w:val="18"/>
                <w:szCs w:val="18"/>
                <w:lang w:eastAsia="zh-CN"/>
              </w:rPr>
              <w:t>obstacle</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3469" w:type="pct"/>
            <w:gridSpan w:val="3"/>
            <w:shd w:val="clear" w:color="auto" w:fill="auto"/>
            <w:vAlign w:val="center"/>
          </w:tcPr>
          <w:p w:rsidR="00B07CCE" w:rsidRPr="008C5585" w:rsidRDefault="00E502CF">
            <w:pPr>
              <w:keepLines/>
              <w:spacing w:after="0" w:line="240" w:lineRule="auto"/>
              <w:jc w:val="center"/>
              <w:rPr>
                <w:rFonts w:eastAsia="宋体"/>
                <w:iCs/>
                <w:strike/>
                <w:color w:val="FF0000"/>
                <w:sz w:val="18"/>
                <w:szCs w:val="18"/>
                <w:lang w:eastAsia="zh-CN"/>
              </w:rPr>
            </w:pPr>
            <w:r w:rsidRPr="00264B67">
              <w:rPr>
                <w:rFonts w:eastAsia="宋体"/>
                <w:iCs/>
                <w:sz w:val="18"/>
                <w:szCs w:val="18"/>
                <w:lang w:eastAsia="zh-CN"/>
              </w:rPr>
              <w:t xml:space="preserve">Horizontal: </w:t>
            </w:r>
            <w:r w:rsidRPr="00264B67">
              <w:rPr>
                <w:rFonts w:eastAsiaTheme="minorEastAsia"/>
                <w:sz w:val="18"/>
                <w:szCs w:val="18"/>
                <w:lang w:eastAsia="zh-CN"/>
              </w:rPr>
              <w:t>0,</w:t>
            </w:r>
            <w:r w:rsidRPr="00221D00">
              <w:rPr>
                <w:rFonts w:eastAsiaTheme="minorEastAsia"/>
                <w:sz w:val="18"/>
                <w:szCs w:val="18"/>
                <w:lang w:eastAsia="zh-CN"/>
              </w:rPr>
              <w:t xml:space="preserve"> 3km/h, </w:t>
            </w:r>
            <w:r>
              <w:rPr>
                <w:rFonts w:eastAsiaTheme="minorEastAsia"/>
                <w:sz w:val="18"/>
                <w:szCs w:val="18"/>
                <w:lang w:eastAsia="zh-CN"/>
              </w:rPr>
              <w:t xml:space="preserve">[20km/h </w:t>
            </w:r>
            <w:r w:rsidR="00BB46B6">
              <w:rPr>
                <w:rFonts w:eastAsia="宋体"/>
                <w:iCs/>
                <w:sz w:val="18"/>
                <w:szCs w:val="18"/>
                <w:lang w:eastAsia="zh-CN"/>
              </w:rPr>
              <w:fldChar w:fldCharType="begin"/>
            </w:r>
            <w:r>
              <w:rPr>
                <w:rFonts w:eastAsia="宋体"/>
                <w:iCs/>
                <w:sz w:val="18"/>
                <w:szCs w:val="18"/>
                <w:lang w:eastAsia="zh-CN"/>
              </w:rPr>
              <w:instrText xml:space="preserve"> REF _Ref173747588 \r \h </w:instrText>
            </w:r>
            <w:r w:rsidR="00BB46B6">
              <w:rPr>
                <w:rFonts w:eastAsia="宋体"/>
                <w:iCs/>
                <w:sz w:val="18"/>
                <w:szCs w:val="18"/>
                <w:lang w:eastAsia="zh-CN"/>
              </w:rPr>
            </w:r>
            <w:r w:rsidR="00BB46B6">
              <w:rPr>
                <w:rFonts w:eastAsia="宋体"/>
                <w:iCs/>
                <w:sz w:val="18"/>
                <w:szCs w:val="18"/>
                <w:lang w:eastAsia="zh-CN"/>
              </w:rPr>
              <w:fldChar w:fldCharType="separate"/>
            </w:r>
            <w:r>
              <w:rPr>
                <w:rFonts w:eastAsia="宋体"/>
                <w:iCs/>
                <w:sz w:val="18"/>
                <w:szCs w:val="18"/>
                <w:lang w:eastAsia="zh-CN"/>
              </w:rPr>
              <w:t>[6]</w:t>
            </w:r>
            <w:r w:rsidR="00BB46B6">
              <w:rPr>
                <w:rFonts w:eastAsia="宋体"/>
                <w:iCs/>
                <w:sz w:val="18"/>
                <w:szCs w:val="18"/>
                <w:lang w:eastAsia="zh-CN"/>
              </w:rPr>
              <w:fldChar w:fldCharType="end"/>
            </w:r>
            <w:r>
              <w:rPr>
                <w:rFonts w:eastAsia="宋体"/>
                <w:iCs/>
                <w:sz w:val="18"/>
                <w:szCs w:val="18"/>
                <w:lang w:eastAsia="zh-CN"/>
              </w:rPr>
              <w:t>]</w:t>
            </w:r>
            <w:r>
              <w:rPr>
                <w:rFonts w:eastAsiaTheme="minorEastAsia"/>
                <w:sz w:val="18"/>
                <w:szCs w:val="18"/>
                <w:lang w:eastAsia="zh-CN"/>
              </w:rPr>
              <w:t>, 60km/h</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3469"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r w:rsidR="00622245">
              <w:rPr>
                <w:rFonts w:eastAsiaTheme="minorEastAsia"/>
                <w:sz w:val="18"/>
                <w:szCs w:val="18"/>
                <w:lang w:eastAsia="zh-CN"/>
              </w:rPr>
              <w:t xml:space="preserve">1m, </w:t>
            </w:r>
            <w:r>
              <w:rPr>
                <w:rFonts w:eastAsiaTheme="minorEastAsia"/>
                <w:sz w:val="18"/>
                <w:szCs w:val="18"/>
                <w:lang w:eastAsia="zh-CN"/>
              </w:rPr>
              <w:t>1</w:t>
            </w:r>
            <w:r w:rsidR="00E502CF">
              <w:rPr>
                <w:rFonts w:eastAsiaTheme="minorEastAsia"/>
                <w:sz w:val="18"/>
                <w:szCs w:val="18"/>
                <w:lang w:eastAsia="zh-CN"/>
              </w:rPr>
              <w:t>.5</w:t>
            </w:r>
            <w:r>
              <w:rPr>
                <w:rFonts w:eastAsiaTheme="minorEastAsia"/>
                <w:sz w:val="18"/>
                <w:szCs w:val="18"/>
                <w:lang w:eastAsia="zh-CN"/>
              </w:rPr>
              <w:t>m</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 arbitrary in hexagonal cell.</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3469"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0-90°</w:t>
            </w:r>
          </w:p>
          <w:p w:rsidR="00B07CCE" w:rsidRDefault="00A704D3">
            <w:pPr>
              <w:keepLines/>
              <w:spacing w:after="0" w:line="240" w:lineRule="auto"/>
              <w:jc w:val="center"/>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rsidTr="003674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4"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3469" w:type="pct"/>
            <w:gridSpan w:val="3"/>
            <w:vAlign w:val="center"/>
          </w:tcPr>
          <w:p w:rsidR="00F026BC" w:rsidRDefault="00F026BC" w:rsidP="00F026BC">
            <w:pPr>
              <w:keepLines/>
              <w:spacing w:after="0" w:line="240" w:lineRule="auto"/>
              <w:rPr>
                <w:rFonts w:eastAsia="宋体"/>
                <w:iCs/>
                <w:sz w:val="18"/>
                <w:szCs w:val="18"/>
                <w:lang w:eastAsia="zh-CN"/>
              </w:rPr>
            </w:pPr>
            <w:r>
              <w:rPr>
                <w:rFonts w:eastAsia="宋体"/>
                <w:iCs/>
                <w:sz w:val="18"/>
                <w:szCs w:val="18"/>
                <w:lang w:eastAsia="zh-CN"/>
              </w:rPr>
              <w:t>Human/animal:</w:t>
            </w:r>
          </w:p>
          <w:p w:rsidR="00F026BC" w:rsidRDefault="00F026BC" w:rsidP="00F026BC">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mass of water</w:t>
            </w:r>
          </w:p>
          <w:p w:rsidR="00F026BC" w:rsidRDefault="00F026BC" w:rsidP="00F026BC">
            <w:pPr>
              <w:numPr>
                <w:ilvl w:val="0"/>
                <w:numId w:val="3"/>
              </w:numPr>
              <w:spacing w:after="0" w:line="240" w:lineRule="auto"/>
              <w:ind w:leftChars="91" w:left="200" w:firstLine="0"/>
              <w:rPr>
                <w:rFonts w:eastAsiaTheme="minorEastAsia"/>
                <w:sz w:val="18"/>
                <w:szCs w:val="18"/>
                <w:lang w:eastAsia="zh-CN"/>
              </w:rPr>
            </w:pPr>
            <w:r w:rsidRPr="003A5F82">
              <w:rPr>
                <w:rFonts w:eastAsiaTheme="minorEastAsia"/>
                <w:sz w:val="18"/>
                <w:szCs w:val="18"/>
                <w:lang w:eastAsia="zh-CN"/>
              </w:rPr>
              <w:t>Size:</w:t>
            </w:r>
            <w:r>
              <w:rPr>
                <w:rFonts w:eastAsiaTheme="minorEastAsia"/>
                <w:sz w:val="18"/>
                <w:szCs w:val="18"/>
                <w:lang w:eastAsia="zh-CN"/>
              </w:rPr>
              <w:t xml:space="preserve"> </w:t>
            </w:r>
            <w:r w:rsidRPr="003A5F82">
              <w:rPr>
                <w:rFonts w:eastAsiaTheme="minorEastAsia"/>
                <w:sz w:val="18"/>
                <w:szCs w:val="18"/>
                <w:lang w:eastAsia="zh-CN"/>
              </w:rPr>
              <w:t>1.8m*0.3m*0.36m (adult); 1.5m*0.5m*1m (animal)</w:t>
            </w:r>
          </w:p>
          <w:p w:rsidR="00622245" w:rsidRDefault="00622245" w:rsidP="00622245">
            <w:pPr>
              <w:keepLines/>
              <w:spacing w:after="0" w:line="240" w:lineRule="auto"/>
              <w:rPr>
                <w:rFonts w:eastAsia="宋体"/>
                <w:iCs/>
                <w:sz w:val="18"/>
                <w:szCs w:val="18"/>
                <w:lang w:eastAsia="zh-CN"/>
              </w:rPr>
            </w:pPr>
            <w:r>
              <w:rPr>
                <w:rFonts w:eastAsia="宋体"/>
                <w:iCs/>
                <w:sz w:val="18"/>
                <w:szCs w:val="18"/>
                <w:lang w:eastAsia="zh-CN"/>
              </w:rPr>
              <w:t>Vehicle:</w:t>
            </w:r>
          </w:p>
          <w:p w:rsidR="00622245" w:rsidRDefault="00622245" w:rsidP="00622245">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622245" w:rsidRDefault="00622245" w:rsidP="00622245">
            <w:pPr>
              <w:numPr>
                <w:ilvl w:val="0"/>
                <w:numId w:val="3"/>
              </w:numPr>
              <w:spacing w:after="0" w:line="240" w:lineRule="auto"/>
              <w:ind w:leftChars="91" w:left="200" w:firstLine="0"/>
              <w:rPr>
                <w:rFonts w:eastAsiaTheme="minorEastAsia"/>
                <w:sz w:val="18"/>
                <w:szCs w:val="18"/>
                <w:lang w:eastAsia="zh-CN"/>
              </w:rPr>
            </w:pPr>
            <w:r w:rsidRPr="00E76961">
              <w:rPr>
                <w:rFonts w:eastAsiaTheme="minorEastAsia"/>
                <w:sz w:val="18"/>
                <w:szCs w:val="18"/>
                <w:lang w:eastAsia="zh-CN"/>
              </w:rPr>
              <w:t>Size: 5m*2m*1.6m (passenger vehicle), 13m*2.6m*3m (truck)</w:t>
            </w:r>
          </w:p>
          <w:p w:rsidR="00F026BC" w:rsidRDefault="00F026BC" w:rsidP="00F026BC">
            <w:pPr>
              <w:tabs>
                <w:tab w:val="left" w:pos="-4"/>
              </w:tabs>
              <w:spacing w:after="0" w:line="240" w:lineRule="auto"/>
              <w:ind w:left="-4"/>
              <w:rPr>
                <w:rFonts w:eastAsiaTheme="minorEastAsia"/>
                <w:sz w:val="18"/>
                <w:szCs w:val="18"/>
                <w:lang w:eastAsia="zh-CN"/>
              </w:rPr>
            </w:pPr>
            <w:r>
              <w:rPr>
                <w:rFonts w:eastAsiaTheme="minorEastAsia"/>
                <w:sz w:val="18"/>
                <w:szCs w:val="18"/>
                <w:lang w:eastAsia="zh-CN"/>
              </w:rPr>
              <w:t xml:space="preserve">Obstacle: </w:t>
            </w:r>
          </w:p>
          <w:p w:rsidR="00F026BC" w:rsidRDefault="00F026BC" w:rsidP="00F026BC">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Material: Wood, Cardboard</w:t>
            </w:r>
          </w:p>
          <w:p w:rsidR="00B07CCE" w:rsidRPr="00F026BC" w:rsidRDefault="00F026BC" w:rsidP="00F026BC">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Size: 0.5m*0.5m*0.1m</w:t>
            </w:r>
          </w:p>
        </w:tc>
      </w:tr>
      <w:tr w:rsidR="00B07CCE" w:rsidTr="003674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3469"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full area of target distribution</w:t>
            </w:r>
          </w:p>
        </w:tc>
      </w:tr>
      <w:tr w:rsidR="00B07CCE" w:rsidTr="003674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3469" w:type="pct"/>
            <w:gridSpan w:val="3"/>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r>
    </w:tbl>
    <w:p w:rsidR="00B07CCE" w:rsidRDefault="00B07CCE">
      <w:pPr>
        <w:jc w:val="center"/>
        <w:rPr>
          <w:rFonts w:eastAsiaTheme="minorEastAsia"/>
          <w:lang w:eastAsia="zh-CN"/>
        </w:rPr>
      </w:pP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3 Assumptions for Urban grid and High-way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7"/>
        <w:gridCol w:w="1457"/>
        <w:gridCol w:w="2915"/>
        <w:gridCol w:w="2993"/>
      </w:tblGrid>
      <w:tr w:rsidR="00B07CCE">
        <w:trPr>
          <w:trHeight w:val="20"/>
          <w:jc w:val="center"/>
        </w:trPr>
        <w:tc>
          <w:tcPr>
            <w:tcW w:w="1534" w:type="pct"/>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宋体"/>
                <w:b/>
                <w:sz w:val="18"/>
                <w:szCs w:val="18"/>
                <w:lang w:eastAsia="zh-CN"/>
              </w:rPr>
              <w:t>Parameters</w:t>
            </w:r>
          </w:p>
        </w:tc>
        <w:tc>
          <w:tcPr>
            <w:tcW w:w="1710" w:type="pct"/>
            <w:shd w:val="clear" w:color="auto" w:fill="D9D9D9"/>
          </w:tcPr>
          <w:p w:rsidR="00B07CCE" w:rsidRDefault="00A704D3">
            <w:pPr>
              <w:keepLines/>
              <w:spacing w:after="0" w:line="240" w:lineRule="auto"/>
              <w:jc w:val="center"/>
              <w:rPr>
                <w:rFonts w:eastAsia="宋体"/>
                <w:b/>
                <w:sz w:val="18"/>
                <w:szCs w:val="18"/>
                <w:lang w:eastAsia="zh-CN"/>
              </w:rPr>
            </w:pPr>
            <w:r>
              <w:rPr>
                <w:rFonts w:eastAsia="宋体"/>
                <w:b/>
                <w:sz w:val="18"/>
                <w:szCs w:val="18"/>
                <w:lang w:eastAsia="zh-CN"/>
              </w:rPr>
              <w:t>Value</w:t>
            </w:r>
          </w:p>
        </w:tc>
        <w:tc>
          <w:tcPr>
            <w:tcW w:w="1756" w:type="pct"/>
            <w:shd w:val="clear" w:color="auto" w:fill="D9D9D9"/>
          </w:tcPr>
          <w:p w:rsidR="00B07CCE" w:rsidRDefault="00B07CCE">
            <w:pPr>
              <w:keepLines/>
              <w:spacing w:after="0" w:line="240" w:lineRule="auto"/>
              <w:jc w:val="center"/>
              <w:rPr>
                <w:rFonts w:eastAsia="宋体"/>
                <w:b/>
                <w:sz w:val="18"/>
                <w:szCs w:val="18"/>
                <w:lang w:eastAsia="zh-CN"/>
              </w:rPr>
            </w:pP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1710"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Urban grid</w:t>
            </w:r>
          </w:p>
        </w:tc>
        <w:tc>
          <w:tcPr>
            <w:tcW w:w="1756"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High-way/Railway</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Sensing transmitters and receivers properties</w:t>
            </w:r>
          </w:p>
        </w:tc>
        <w:tc>
          <w:tcPr>
            <w:tcW w:w="1710" w:type="pct"/>
          </w:tcPr>
          <w:p w:rsidR="00B07CCE" w:rsidRPr="00897A7F" w:rsidRDefault="00A704D3">
            <w:pPr>
              <w:spacing w:after="0" w:line="240" w:lineRule="auto"/>
              <w:jc w:val="left"/>
              <w:rPr>
                <w:rFonts w:eastAsiaTheme="minorEastAsia"/>
                <w:sz w:val="18"/>
                <w:szCs w:val="18"/>
                <w:lang w:eastAsia="zh-CN"/>
              </w:rPr>
            </w:pPr>
            <w:r w:rsidRPr="00897A7F">
              <w:rPr>
                <w:noProof/>
                <w:sz w:val="18"/>
                <w:szCs w:val="18"/>
                <w:lang w:eastAsia="zh-CN"/>
              </w:rPr>
              <w:drawing>
                <wp:inline distT="0" distB="0" distL="0" distR="0">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56798" cy="1794865"/>
                          </a:xfrm>
                          <a:prstGeom prst="rect">
                            <a:avLst/>
                          </a:prstGeom>
                          <a:noFill/>
                          <a:ln>
                            <a:noFill/>
                          </a:ln>
                        </pic:spPr>
                      </pic:pic>
                    </a:graphicData>
                  </a:graphic>
                </wp:inline>
              </w:drawing>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TRP Layout: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iCs/>
                <w:sz w:val="18"/>
                <w:szCs w:val="18"/>
                <w:lang w:val="en-GB" w:eastAsia="ja-JP"/>
              </w:rPr>
              <w:t>Hexagonal cell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ISD=500m</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val="en-GB" w:eastAsia="zh-CN"/>
              </w:rPr>
              <w:t>Road g</w:t>
            </w:r>
            <w:r w:rsidRPr="00897A7F">
              <w:rPr>
                <w:rFonts w:eastAsiaTheme="minorEastAsia" w:hint="eastAsia"/>
                <w:sz w:val="18"/>
                <w:szCs w:val="18"/>
                <w:lang w:val="en-GB" w:eastAsia="zh-CN"/>
              </w:rPr>
              <w:t>rid=250m*433m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1.5m(UE, outdoor only)</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25m(TRP)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 xml:space="preserve">Uniformly random in area not </w:t>
            </w:r>
            <w:r w:rsidRPr="00897A7F">
              <w:rPr>
                <w:rFonts w:eastAsiaTheme="minorEastAsia"/>
                <w:sz w:val="18"/>
                <w:szCs w:val="18"/>
                <w:lang w:eastAsia="zh-CN"/>
              </w:rPr>
              <w:lastRenderedPageBreak/>
              <w:t>occupied by rectangular buildings, if height=1.5m</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 xml:space="preserve">Fixed location at hexagonal cell centers, if height=25m  </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for a UE</w:t>
            </w:r>
          </w:p>
          <w:p w:rsidR="00F26EEF" w:rsidRPr="00897A7F" w:rsidRDefault="00C01CF2" w:rsidP="00F26EEF">
            <w:pPr>
              <w:numPr>
                <w:ilvl w:val="0"/>
                <w:numId w:val="3"/>
              </w:numPr>
              <w:spacing w:after="0" w:line="240" w:lineRule="auto"/>
              <w:ind w:leftChars="91" w:left="200" w:firstLine="0"/>
              <w:jc w:val="left"/>
              <w:rPr>
                <w:rFonts w:eastAsiaTheme="minorEastAsia"/>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30km/h for Vehicle-UE</w:t>
            </w:r>
          </w:p>
        </w:tc>
        <w:tc>
          <w:tcPr>
            <w:tcW w:w="1756" w:type="pct"/>
          </w:tcPr>
          <w:p w:rsidR="00B07CCE" w:rsidRPr="00897A7F" w:rsidRDefault="00A704D3">
            <w:pPr>
              <w:spacing w:before="60" w:after="60" w:line="240" w:lineRule="auto"/>
              <w:jc w:val="left"/>
              <w:rPr>
                <w:rFonts w:eastAsiaTheme="minorEastAsia"/>
                <w:sz w:val="18"/>
                <w:szCs w:val="18"/>
                <w:lang w:eastAsia="zh-CN"/>
              </w:rPr>
            </w:pPr>
            <w:r w:rsidRPr="00897A7F">
              <w:rPr>
                <w:rFonts w:eastAsiaTheme="minorEastAsia"/>
                <w:sz w:val="18"/>
                <w:szCs w:val="18"/>
                <w:lang w:eastAsia="zh-CN"/>
              </w:rPr>
              <w:lastRenderedPageBreak/>
              <w:t>High-way:</w:t>
            </w:r>
          </w:p>
          <w:p w:rsidR="00B07CCE" w:rsidRPr="00897A7F" w:rsidRDefault="00A704D3">
            <w:pPr>
              <w:spacing w:before="60" w:after="60" w:line="240" w:lineRule="auto"/>
              <w:jc w:val="center"/>
              <w:rPr>
                <w:rFonts w:eastAsiaTheme="minorEastAsia"/>
                <w:sz w:val="18"/>
                <w:szCs w:val="18"/>
                <w:lang w:eastAsia="zh-CN"/>
              </w:rPr>
            </w:pPr>
            <w:r w:rsidRPr="00897A7F">
              <w:rPr>
                <w:noProof/>
                <w:sz w:val="18"/>
                <w:szCs w:val="18"/>
                <w:lang w:eastAsia="zh-CN"/>
              </w:rPr>
              <w:drawing>
                <wp:inline distT="0" distB="0" distL="0" distR="0">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1834398" cy="398859"/>
                          </a:xfrm>
                          <a:prstGeom prst="rect">
                            <a:avLst/>
                          </a:prstGeom>
                        </pic:spPr>
                      </pic:pic>
                    </a:graphicData>
                  </a:graphic>
                </wp:inline>
              </w:drawing>
            </w:r>
          </w:p>
          <w:p w:rsidR="00B07CCE" w:rsidRPr="00897A7F" w:rsidRDefault="00A704D3">
            <w:pPr>
              <w:spacing w:before="60" w:after="60" w:line="240" w:lineRule="auto"/>
              <w:jc w:val="left"/>
              <w:rPr>
                <w:rFonts w:eastAsiaTheme="minorEastAsia"/>
                <w:sz w:val="18"/>
                <w:szCs w:val="18"/>
                <w:lang w:eastAsia="zh-CN"/>
              </w:rPr>
            </w:pPr>
            <w:r w:rsidRPr="00897A7F">
              <w:rPr>
                <w:rFonts w:eastAsiaTheme="minorEastAsia"/>
                <w:sz w:val="18"/>
                <w:szCs w:val="18"/>
                <w:lang w:eastAsia="zh-CN"/>
              </w:rPr>
              <w:t>HST:</w:t>
            </w:r>
          </w:p>
          <w:p w:rsidR="00B07CCE" w:rsidRPr="00897A7F" w:rsidRDefault="00A704D3">
            <w:pPr>
              <w:spacing w:before="60" w:after="60" w:line="240" w:lineRule="auto"/>
              <w:jc w:val="left"/>
              <w:rPr>
                <w:rFonts w:eastAsiaTheme="minorEastAsia"/>
                <w:sz w:val="18"/>
                <w:szCs w:val="18"/>
                <w:lang w:eastAsia="zh-CN"/>
              </w:rPr>
            </w:pPr>
            <w:r w:rsidRPr="00897A7F">
              <w:rPr>
                <w:noProof/>
                <w:sz w:val="18"/>
                <w:szCs w:val="18"/>
                <w:lang w:eastAsia="zh-CN"/>
              </w:rPr>
              <w:drawing>
                <wp:inline distT="0" distB="0" distL="0" distR="0">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818270" cy="590286"/>
                          </a:xfrm>
                          <a:prstGeom prst="rect">
                            <a:avLst/>
                          </a:prstGeom>
                          <a:noFill/>
                          <a:ln>
                            <a:noFill/>
                          </a:ln>
                        </pic:spPr>
                      </pic:pic>
                    </a:graphicData>
                  </a:graphic>
                </wp:inline>
              </w:drawing>
            </w:r>
          </w:p>
          <w:p w:rsidR="00B07CCE" w:rsidRPr="00897A7F" w:rsidRDefault="00B07CCE">
            <w:pPr>
              <w:spacing w:after="0" w:line="240" w:lineRule="auto"/>
              <w:jc w:val="left"/>
              <w:rPr>
                <w:rFonts w:eastAsiaTheme="minorEastAsia"/>
                <w:sz w:val="18"/>
                <w:szCs w:val="18"/>
                <w:lang w:eastAsia="zh-CN"/>
              </w:rPr>
            </w:pP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TRP Layout: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iCs/>
                <w:sz w:val="18"/>
                <w:szCs w:val="18"/>
                <w:lang w:val="en-GB" w:eastAsia="ja-JP"/>
              </w:rPr>
              <w:t>Hexagonal cell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ISD=1732m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1.5m(UE, outdoor only)</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35m(TRP)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Uniformly random over straight-line, if height=1.5m</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 xml:space="preserve">Fixed location as figure shows, </w:t>
            </w:r>
            <w:r w:rsidRPr="00897A7F">
              <w:rPr>
                <w:rFonts w:eastAsiaTheme="minorEastAsia"/>
                <w:sz w:val="18"/>
                <w:szCs w:val="18"/>
                <w:lang w:eastAsia="zh-CN"/>
              </w:rPr>
              <w:lastRenderedPageBreak/>
              <w:t xml:space="preserve">if height=35m  </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for a UE</w:t>
            </w:r>
          </w:p>
          <w:p w:rsidR="00F26EEF" w:rsidRPr="00897A7F" w:rsidRDefault="00C01CF2" w:rsidP="00F26EEF">
            <w:pPr>
              <w:numPr>
                <w:ilvl w:val="0"/>
                <w:numId w:val="3"/>
              </w:numPr>
              <w:spacing w:after="0" w:line="240" w:lineRule="auto"/>
              <w:ind w:leftChars="91" w:left="200" w:firstLine="0"/>
              <w:jc w:val="left"/>
              <w:rPr>
                <w:sz w:val="18"/>
                <w:szCs w:val="18"/>
                <w:lang w:eastAsia="ko-KR"/>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w:t>
            </w:r>
            <w:r w:rsidRPr="00897A7F">
              <w:rPr>
                <w:rFonts w:eastAsia="宋体"/>
                <w:iCs/>
                <w:sz w:val="18"/>
                <w:szCs w:val="18"/>
                <w:lang w:eastAsia="zh-CN"/>
              </w:rPr>
              <w:t>0</w:t>
            </w:r>
            <w:r w:rsidR="00F26EEF" w:rsidRPr="00897A7F">
              <w:rPr>
                <w:rFonts w:eastAsia="宋体"/>
                <w:iCs/>
                <w:sz w:val="18"/>
                <w:szCs w:val="18"/>
                <w:lang w:eastAsia="zh-CN"/>
              </w:rPr>
              <w:t>km/h, 1</w:t>
            </w:r>
            <w:r w:rsidRPr="00897A7F">
              <w:rPr>
                <w:rFonts w:eastAsia="宋体"/>
                <w:iCs/>
                <w:sz w:val="18"/>
                <w:szCs w:val="18"/>
                <w:lang w:eastAsia="zh-CN"/>
              </w:rPr>
              <w:t>2</w:t>
            </w:r>
            <w:r w:rsidR="00F26EEF" w:rsidRPr="00897A7F">
              <w:rPr>
                <w:rFonts w:eastAsia="宋体"/>
                <w:iCs/>
                <w:sz w:val="18"/>
                <w:szCs w:val="18"/>
                <w:lang w:eastAsia="zh-CN"/>
              </w:rPr>
              <w:t>0km/h for Vehicle -UE</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lastRenderedPageBreak/>
              <w:t>Supported sensing modes</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c>
          <w:tcPr>
            <w:tcW w:w="1756" w:type="pct"/>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Outdoor/indoor</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Outdoor</w:t>
            </w:r>
          </w:p>
        </w:tc>
        <w:tc>
          <w:tcPr>
            <w:tcW w:w="1756"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Outdoor</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0, 3km/h, 30km/h, </w:t>
            </w:r>
            <w:r w:rsidR="005F15AA">
              <w:rPr>
                <w:rFonts w:eastAsiaTheme="minorEastAsia"/>
                <w:sz w:val="18"/>
                <w:szCs w:val="18"/>
                <w:lang w:eastAsia="zh-CN"/>
              </w:rPr>
              <w:t>60km/h</w:t>
            </w:r>
          </w:p>
        </w:tc>
        <w:tc>
          <w:tcPr>
            <w:tcW w:w="1756" w:type="pct"/>
            <w:vAlign w:val="center"/>
          </w:tcPr>
          <w:p w:rsidR="00B07CCE" w:rsidRDefault="005F15AA">
            <w:pPr>
              <w:spacing w:after="0" w:line="240" w:lineRule="auto"/>
              <w:rPr>
                <w:rFonts w:eastAsiaTheme="minorEastAsia"/>
                <w:sz w:val="18"/>
                <w:szCs w:val="18"/>
                <w:lang w:eastAsia="zh-CN"/>
              </w:rPr>
            </w:pPr>
            <w:r>
              <w:rPr>
                <w:rFonts w:eastAsiaTheme="minorEastAsia"/>
                <w:sz w:val="18"/>
                <w:szCs w:val="18"/>
                <w:lang w:eastAsia="zh-CN"/>
              </w:rPr>
              <w:t>0, 3km/h, 6</w:t>
            </w:r>
            <w:r w:rsidR="00A704D3">
              <w:rPr>
                <w:rFonts w:eastAsiaTheme="minorEastAsia"/>
                <w:sz w:val="18"/>
                <w:szCs w:val="18"/>
                <w:lang w:eastAsia="zh-CN"/>
              </w:rPr>
              <w:t>0km/h, 120km/h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1710"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arbitrary over straight-line. </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arbitrary over straight-line.</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Vehicle:</w:t>
            </w:r>
          </w:p>
          <w:p w:rsidR="005F15AA" w:rsidRDefault="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5F15AA" w:rsidP="005F15AA">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5m*2m*1.6m (passenger vehicle)</w:t>
            </w:r>
            <w:r>
              <w:rPr>
                <w:rFonts w:eastAsiaTheme="minorEastAsia"/>
                <w:sz w:val="18"/>
                <w:szCs w:val="18"/>
                <w:lang w:eastAsia="zh-CN"/>
              </w:rPr>
              <w:t xml:space="preserve">; </w:t>
            </w:r>
            <w:r w:rsidR="00A704D3">
              <w:rPr>
                <w:rFonts w:eastAsiaTheme="minorEastAsia"/>
                <w:sz w:val="18"/>
                <w:szCs w:val="18"/>
                <w:lang w:eastAsia="zh-CN"/>
              </w:rPr>
              <w:t>13m*2.6m*3m (truck)</w:t>
            </w:r>
          </w:p>
        </w:tc>
        <w:tc>
          <w:tcPr>
            <w:tcW w:w="1756" w:type="pct"/>
          </w:tcPr>
          <w:p w:rsidR="005F15AA" w:rsidRDefault="005F15AA" w:rsidP="005F15AA">
            <w:pPr>
              <w:keepLines/>
              <w:spacing w:after="0" w:line="240" w:lineRule="auto"/>
              <w:rPr>
                <w:rFonts w:eastAsia="宋体"/>
                <w:iCs/>
                <w:sz w:val="18"/>
                <w:szCs w:val="18"/>
                <w:lang w:eastAsia="zh-CN"/>
              </w:rPr>
            </w:pPr>
            <w:r>
              <w:rPr>
                <w:rFonts w:eastAsia="宋体"/>
                <w:iCs/>
                <w:sz w:val="18"/>
                <w:szCs w:val="18"/>
                <w:lang w:eastAsia="zh-CN"/>
              </w:rPr>
              <w:t>Vehicle:</w:t>
            </w:r>
          </w:p>
          <w:p w:rsidR="005F15AA" w:rsidRDefault="005F15AA" w:rsidP="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5F15AA" w:rsidP="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Size: 5m*2m*1.6m (passenger vehicle); 13m*2.6m*3m (truck)</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 Environment objects</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1710" w:type="pct"/>
            <w:vAlign w:val="center"/>
          </w:tcPr>
          <w:p w:rsidR="00B07CCE" w:rsidRPr="00897A7F" w:rsidRDefault="00A704D3">
            <w:pPr>
              <w:keepLines/>
              <w:spacing w:after="0" w:line="240" w:lineRule="auto"/>
              <w:rPr>
                <w:rFonts w:eastAsia="宋体"/>
                <w:iCs/>
                <w:sz w:val="18"/>
                <w:szCs w:val="18"/>
                <w:lang w:eastAsia="zh-CN"/>
              </w:rPr>
            </w:pPr>
            <w:r w:rsidRPr="00897A7F">
              <w:rPr>
                <w:rFonts w:eastAsia="宋体"/>
                <w:iCs/>
                <w:sz w:val="18"/>
                <w:szCs w:val="18"/>
                <w:lang w:eastAsia="zh-CN"/>
              </w:rPr>
              <w:t>Human, animal</w:t>
            </w:r>
          </w:p>
        </w:tc>
        <w:tc>
          <w:tcPr>
            <w:tcW w:w="1756" w:type="pct"/>
          </w:tcPr>
          <w:p w:rsidR="00B07CCE" w:rsidRPr="00897A7F" w:rsidRDefault="00A704D3">
            <w:pPr>
              <w:keepLines/>
              <w:spacing w:after="0" w:line="240" w:lineRule="auto"/>
              <w:rPr>
                <w:rFonts w:eastAsia="宋体"/>
                <w:iCs/>
                <w:sz w:val="18"/>
                <w:szCs w:val="18"/>
                <w:lang w:eastAsia="zh-CN"/>
              </w:rPr>
            </w:pPr>
            <w:r w:rsidRPr="00897A7F">
              <w:rPr>
                <w:rFonts w:eastAsia="宋体"/>
                <w:iCs/>
                <w:sz w:val="18"/>
                <w:szCs w:val="18"/>
                <w:lang w:eastAsia="zh-CN"/>
              </w:rPr>
              <w:t>Human, animal, rocks</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1710" w:type="pct"/>
            <w:vAlign w:val="center"/>
          </w:tcPr>
          <w:p w:rsidR="00B07CCE" w:rsidRPr="00897A7F" w:rsidRDefault="00C01CF2">
            <w:pPr>
              <w:keepLines/>
              <w:spacing w:after="0" w:line="240" w:lineRule="auto"/>
              <w:rPr>
                <w:rFonts w:eastAsia="宋体"/>
                <w:iCs/>
                <w:sz w:val="18"/>
                <w:szCs w:val="18"/>
                <w:lang w:eastAsia="zh-CN"/>
              </w:rPr>
            </w:pPr>
            <w:r w:rsidRPr="00897A7F">
              <w:rPr>
                <w:rFonts w:eastAsia="宋体"/>
                <w:iCs/>
                <w:sz w:val="18"/>
                <w:szCs w:val="18"/>
                <w:lang w:eastAsia="zh-CN"/>
              </w:rPr>
              <w:t xml:space="preserve">Horizontal: </w:t>
            </w:r>
            <w:r w:rsidR="00A704D3" w:rsidRPr="00897A7F">
              <w:rPr>
                <w:rFonts w:eastAsiaTheme="minorEastAsia"/>
                <w:sz w:val="18"/>
                <w:szCs w:val="18"/>
                <w:lang w:eastAsia="zh-CN"/>
              </w:rPr>
              <w:t>0, 3km/h</w:t>
            </w:r>
          </w:p>
        </w:tc>
        <w:tc>
          <w:tcPr>
            <w:tcW w:w="1756" w:type="pct"/>
          </w:tcPr>
          <w:p w:rsidR="00B07CCE" w:rsidRPr="00897A7F" w:rsidRDefault="00C01CF2">
            <w:pPr>
              <w:keepLines/>
              <w:spacing w:after="0" w:line="240" w:lineRule="auto"/>
              <w:rPr>
                <w:rFonts w:eastAsia="宋体"/>
                <w:iCs/>
                <w:sz w:val="18"/>
                <w:szCs w:val="18"/>
                <w:lang w:eastAsia="zh-CN"/>
              </w:rPr>
            </w:pPr>
            <w:r w:rsidRPr="00897A7F">
              <w:rPr>
                <w:rFonts w:eastAsia="宋体"/>
                <w:iCs/>
                <w:sz w:val="18"/>
                <w:szCs w:val="18"/>
                <w:lang w:eastAsia="zh-CN"/>
              </w:rPr>
              <w:t xml:space="preserve">Horizontal: </w:t>
            </w:r>
            <w:r w:rsidR="00A704D3" w:rsidRPr="00897A7F">
              <w:rPr>
                <w:rFonts w:eastAsiaTheme="minorEastAsia"/>
                <w:sz w:val="18"/>
                <w:szCs w:val="18"/>
                <w:lang w:eastAsia="zh-CN"/>
              </w:rPr>
              <w:t>0, 3km/h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1710"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1756"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Human</w:t>
            </w:r>
            <w:r w:rsidR="003A5F82">
              <w:rPr>
                <w:rFonts w:eastAsia="宋体"/>
                <w:iCs/>
                <w:sz w:val="18"/>
                <w:szCs w:val="18"/>
                <w:lang w:eastAsia="zh-CN"/>
              </w:rPr>
              <w:t>/animal</w:t>
            </w:r>
            <w:r>
              <w:rPr>
                <w:rFonts w:eastAsia="宋体"/>
                <w:iCs/>
                <w:sz w:val="18"/>
                <w:szCs w:val="18"/>
                <w:lang w:eastAsia="zh-CN"/>
              </w:rPr>
              <w:t>:</w:t>
            </w:r>
          </w:p>
          <w:p w:rsidR="003A5F82" w:rsidRDefault="003A5F82">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mass of water</w:t>
            </w:r>
          </w:p>
          <w:p w:rsidR="00B07CCE" w:rsidRDefault="003A5F82" w:rsidP="003A5F82">
            <w:pPr>
              <w:numPr>
                <w:ilvl w:val="0"/>
                <w:numId w:val="3"/>
              </w:numPr>
              <w:spacing w:after="0" w:line="240" w:lineRule="auto"/>
              <w:ind w:leftChars="91" w:left="200" w:firstLine="0"/>
              <w:rPr>
                <w:rFonts w:eastAsiaTheme="minorEastAsia"/>
                <w:sz w:val="18"/>
                <w:szCs w:val="18"/>
                <w:lang w:eastAsia="zh-CN"/>
              </w:rPr>
            </w:pPr>
            <w:r w:rsidRPr="003A5F82">
              <w:rPr>
                <w:rFonts w:eastAsiaTheme="minorEastAsia"/>
                <w:sz w:val="18"/>
                <w:szCs w:val="18"/>
                <w:lang w:eastAsia="zh-CN"/>
              </w:rPr>
              <w:t>Size:</w:t>
            </w:r>
            <w:r>
              <w:rPr>
                <w:rFonts w:eastAsiaTheme="minorEastAsia"/>
                <w:sz w:val="18"/>
                <w:szCs w:val="18"/>
                <w:lang w:eastAsia="zh-CN"/>
              </w:rPr>
              <w:t xml:space="preserve"> </w:t>
            </w:r>
            <w:r w:rsidRPr="003A5F82">
              <w:rPr>
                <w:rFonts w:eastAsiaTheme="minorEastAsia"/>
                <w:sz w:val="18"/>
                <w:szCs w:val="18"/>
                <w:lang w:eastAsia="zh-CN"/>
              </w:rPr>
              <w:t>1.8m*0.3m*0.36m (adult</w:t>
            </w:r>
            <w:r w:rsidR="00A704D3" w:rsidRPr="003A5F82">
              <w:rPr>
                <w:rFonts w:eastAsiaTheme="minorEastAsia"/>
                <w:sz w:val="18"/>
                <w:szCs w:val="18"/>
                <w:lang w:eastAsia="zh-CN"/>
              </w:rPr>
              <w:t>)</w:t>
            </w:r>
            <w:r w:rsidRPr="003A5F82">
              <w:rPr>
                <w:rFonts w:eastAsiaTheme="minorEastAsia"/>
                <w:sz w:val="18"/>
                <w:szCs w:val="18"/>
                <w:lang w:eastAsia="zh-CN"/>
              </w:rPr>
              <w:t xml:space="preserve">; </w:t>
            </w:r>
            <w:r w:rsidR="00A704D3" w:rsidRPr="003A5F82">
              <w:rPr>
                <w:rFonts w:eastAsiaTheme="minorEastAsia"/>
                <w:sz w:val="18"/>
                <w:szCs w:val="18"/>
                <w:lang w:eastAsia="zh-CN"/>
              </w:rPr>
              <w:t>1</w:t>
            </w:r>
            <w:r w:rsidRPr="003A5F82">
              <w:rPr>
                <w:rFonts w:eastAsiaTheme="minorEastAsia"/>
                <w:sz w:val="18"/>
                <w:szCs w:val="18"/>
                <w:lang w:eastAsia="zh-CN"/>
              </w:rPr>
              <w:t>.5m*0.5m*1m (animal</w:t>
            </w:r>
            <w:r w:rsidR="00A704D3" w:rsidRPr="003A5F82">
              <w:rPr>
                <w:rFonts w:eastAsiaTheme="minorEastAsia"/>
                <w:sz w:val="18"/>
                <w:szCs w:val="18"/>
                <w:lang w:eastAsia="zh-CN"/>
              </w:rPr>
              <w:t>)</w:t>
            </w:r>
          </w:p>
          <w:p w:rsidR="003A5F82" w:rsidRDefault="003A5F82" w:rsidP="003A5F82">
            <w:pPr>
              <w:tabs>
                <w:tab w:val="left" w:pos="-4"/>
              </w:tabs>
              <w:spacing w:after="0" w:line="240" w:lineRule="auto"/>
              <w:ind w:left="-4"/>
              <w:rPr>
                <w:rFonts w:eastAsiaTheme="minorEastAsia"/>
                <w:sz w:val="18"/>
                <w:szCs w:val="18"/>
                <w:lang w:eastAsia="zh-CN"/>
              </w:rPr>
            </w:pPr>
            <w:r>
              <w:rPr>
                <w:rFonts w:eastAsiaTheme="minorEastAsia"/>
                <w:sz w:val="18"/>
                <w:szCs w:val="18"/>
                <w:lang w:eastAsia="zh-CN"/>
              </w:rPr>
              <w:t xml:space="preserve">Obstacle: </w:t>
            </w:r>
          </w:p>
          <w:p w:rsidR="003A5F82" w:rsidRDefault="00897A7F" w:rsidP="003A5F82">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Material: Wood</w:t>
            </w:r>
            <w:r w:rsidR="005F15AA">
              <w:rPr>
                <w:rFonts w:eastAsiaTheme="minorEastAsia"/>
                <w:sz w:val="18"/>
                <w:szCs w:val="18"/>
                <w:lang w:eastAsia="zh-CN"/>
              </w:rPr>
              <w:t>, Cardboard</w:t>
            </w:r>
          </w:p>
          <w:p w:rsidR="003A5F82" w:rsidRPr="003A5F82" w:rsidRDefault="003A5F82" w:rsidP="003A5F82">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Size</w:t>
            </w:r>
            <w:r w:rsidR="005F15AA">
              <w:rPr>
                <w:rFonts w:eastAsiaTheme="minorEastAsia"/>
                <w:sz w:val="18"/>
                <w:szCs w:val="18"/>
                <w:lang w:eastAsia="zh-CN"/>
              </w:rPr>
              <w:t>: 0.5m*0.5m*0.1</w:t>
            </w:r>
            <w:r>
              <w:rPr>
                <w:rFonts w:eastAsiaTheme="minorEastAsia"/>
                <w:sz w:val="18"/>
                <w:szCs w:val="18"/>
                <w:lang w:eastAsia="zh-CN"/>
              </w:rPr>
              <w:t>m</w:t>
            </w:r>
          </w:p>
          <w:p w:rsidR="00B07CCE" w:rsidRDefault="00B07CCE">
            <w:pPr>
              <w:spacing w:after="0" w:line="240" w:lineRule="auto"/>
              <w:rPr>
                <w:rFonts w:eastAsia="宋体"/>
                <w:iCs/>
                <w:sz w:val="18"/>
                <w:szCs w:val="18"/>
                <w:lang w:eastAsia="zh-CN"/>
              </w:rPr>
            </w:pPr>
          </w:p>
        </w:tc>
        <w:tc>
          <w:tcPr>
            <w:tcW w:w="1756" w:type="pct"/>
          </w:tcPr>
          <w:p w:rsidR="00897A7F" w:rsidRDefault="00897A7F" w:rsidP="00897A7F">
            <w:pPr>
              <w:keepLines/>
              <w:spacing w:after="0" w:line="240" w:lineRule="auto"/>
              <w:rPr>
                <w:rFonts w:eastAsia="宋体"/>
                <w:iCs/>
                <w:sz w:val="18"/>
                <w:szCs w:val="18"/>
                <w:lang w:eastAsia="zh-CN"/>
              </w:rPr>
            </w:pPr>
            <w:r>
              <w:rPr>
                <w:rFonts w:eastAsia="宋体"/>
                <w:iCs/>
                <w:sz w:val="18"/>
                <w:szCs w:val="18"/>
                <w:lang w:eastAsia="zh-CN"/>
              </w:rPr>
              <w:t>Human/animal:</w:t>
            </w:r>
          </w:p>
          <w:p w:rsidR="00897A7F" w:rsidRDefault="00897A7F"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mass of water</w:t>
            </w:r>
          </w:p>
          <w:p w:rsidR="00897A7F" w:rsidRDefault="00897A7F" w:rsidP="00897A7F">
            <w:pPr>
              <w:numPr>
                <w:ilvl w:val="0"/>
                <w:numId w:val="3"/>
              </w:numPr>
              <w:spacing w:after="0" w:line="240" w:lineRule="auto"/>
              <w:ind w:leftChars="91" w:left="200" w:firstLine="0"/>
              <w:rPr>
                <w:rFonts w:eastAsiaTheme="minorEastAsia"/>
                <w:sz w:val="18"/>
                <w:szCs w:val="18"/>
                <w:lang w:eastAsia="zh-CN"/>
              </w:rPr>
            </w:pPr>
            <w:r w:rsidRPr="003A5F82">
              <w:rPr>
                <w:rFonts w:eastAsiaTheme="minorEastAsia"/>
                <w:sz w:val="18"/>
                <w:szCs w:val="18"/>
                <w:lang w:eastAsia="zh-CN"/>
              </w:rPr>
              <w:t>Size:</w:t>
            </w:r>
            <w:r>
              <w:rPr>
                <w:rFonts w:eastAsiaTheme="minorEastAsia"/>
                <w:sz w:val="18"/>
                <w:szCs w:val="18"/>
                <w:lang w:eastAsia="zh-CN"/>
              </w:rPr>
              <w:t xml:space="preserve"> </w:t>
            </w:r>
            <w:r w:rsidRPr="003A5F82">
              <w:rPr>
                <w:rFonts w:eastAsiaTheme="minorEastAsia"/>
                <w:sz w:val="18"/>
                <w:szCs w:val="18"/>
                <w:lang w:eastAsia="zh-CN"/>
              </w:rPr>
              <w:t>1.8m*0.3m*0.36m (adult); 1.5m*0.5m*1m (animal)</w:t>
            </w:r>
          </w:p>
          <w:p w:rsidR="00897A7F" w:rsidRDefault="00897A7F" w:rsidP="00897A7F">
            <w:pPr>
              <w:tabs>
                <w:tab w:val="left" w:pos="-4"/>
              </w:tabs>
              <w:spacing w:after="0" w:line="240" w:lineRule="auto"/>
              <w:ind w:left="-4"/>
              <w:rPr>
                <w:rFonts w:eastAsiaTheme="minorEastAsia"/>
                <w:sz w:val="18"/>
                <w:szCs w:val="18"/>
                <w:lang w:eastAsia="zh-CN"/>
              </w:rPr>
            </w:pPr>
            <w:r>
              <w:rPr>
                <w:rFonts w:eastAsiaTheme="minorEastAsia"/>
                <w:sz w:val="18"/>
                <w:szCs w:val="18"/>
                <w:lang w:eastAsia="zh-CN"/>
              </w:rPr>
              <w:t xml:space="preserve">Obstacle: </w:t>
            </w:r>
          </w:p>
          <w:p w:rsidR="00897A7F" w:rsidRDefault="00897A7F" w:rsidP="00897A7F">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Material: Wood, Soil</w:t>
            </w:r>
          </w:p>
          <w:p w:rsidR="00B07CCE" w:rsidRPr="00897A7F" w:rsidRDefault="00952B88" w:rsidP="00897A7F">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Size: 1m*1m*0.3</w:t>
            </w:r>
            <w:r w:rsidR="00897A7F">
              <w:rPr>
                <w:rFonts w:eastAsiaTheme="minorEastAsia"/>
                <w:sz w:val="18"/>
                <w:szCs w:val="18"/>
                <w:lang w:eastAsia="zh-CN"/>
              </w:rPr>
              <w:t>m</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c>
          <w:tcPr>
            <w:tcW w:w="1756" w:type="pct"/>
          </w:tcPr>
          <w:p w:rsidR="00B07CCE" w:rsidRDefault="00A704D3">
            <w:pPr>
              <w:keepLines/>
              <w:spacing w:after="0" w:line="240" w:lineRule="auto"/>
              <w:rPr>
                <w:rFonts w:eastAsia="宋体"/>
                <w:b/>
                <w:bCs/>
                <w:iCs/>
                <w:sz w:val="18"/>
                <w:szCs w:val="18"/>
                <w:lang w:eastAsia="zh-CN"/>
              </w:rPr>
            </w:pPr>
            <w:r>
              <w:rPr>
                <w:rFonts w:eastAsia="宋体"/>
                <w:iCs/>
                <w:sz w:val="18"/>
                <w:szCs w:val="18"/>
                <w:lang w:eastAsia="zh-CN"/>
              </w:rPr>
              <w:t>full area of target distribution</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c>
          <w:tcPr>
            <w:tcW w:w="1756" w:type="pct"/>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r>
    </w:tbl>
    <w:p w:rsidR="00B07CCE" w:rsidRDefault="00A704D3">
      <w:pPr>
        <w:spacing w:before="240"/>
        <w:rPr>
          <w:rFonts w:eastAsiaTheme="minorEastAsia"/>
          <w:b/>
          <w:i/>
          <w:lang w:eastAsia="zh-CN"/>
        </w:rPr>
      </w:pPr>
      <w:r>
        <w:rPr>
          <w:rFonts w:eastAsiaTheme="minorEastAsia"/>
          <w:b/>
          <w:i/>
          <w:lang w:eastAsia="zh-CN"/>
        </w:rPr>
        <w:t xml:space="preserve">Proposal </w:t>
      </w:r>
      <w:r w:rsidR="00E502CF">
        <w:rPr>
          <w:rFonts w:eastAsiaTheme="minorEastAsia"/>
          <w:b/>
          <w:i/>
          <w:lang w:eastAsia="zh-CN"/>
        </w:rPr>
        <w:t>2</w:t>
      </w:r>
      <w:r>
        <w:rPr>
          <w:rFonts w:eastAsiaTheme="minorEastAsia"/>
          <w:b/>
          <w:i/>
          <w:lang w:eastAsia="zh-CN"/>
        </w:rPr>
        <w:t xml:space="preserve">: </w:t>
      </w:r>
      <w:r w:rsidR="008C5585">
        <w:rPr>
          <w:rFonts w:eastAsiaTheme="minorEastAsia"/>
          <w:b/>
          <w:i/>
          <w:lang w:eastAsia="zh-CN"/>
        </w:rPr>
        <w:t xml:space="preserve">RAN1 takes </w:t>
      </w:r>
      <w:r>
        <w:rPr>
          <w:rFonts w:eastAsiaTheme="minorEastAsia"/>
          <w:b/>
          <w:i/>
          <w:lang w:eastAsia="zh-CN"/>
        </w:rPr>
        <w:t xml:space="preserve">Table 1~3 in this contribution </w:t>
      </w:r>
      <w:r w:rsidR="008C5585">
        <w:rPr>
          <w:rFonts w:eastAsiaTheme="minorEastAsia"/>
          <w:b/>
          <w:i/>
          <w:lang w:eastAsia="zh-CN"/>
        </w:rPr>
        <w:t>as reference to define</w:t>
      </w:r>
      <w:r>
        <w:rPr>
          <w:rFonts w:eastAsiaTheme="minorEastAsia"/>
          <w:b/>
          <w:i/>
          <w:lang w:eastAsia="zh-CN"/>
        </w:rPr>
        <w:t xml:space="preserve"> ISAC deployment scenarios</w:t>
      </w:r>
      <w:r w:rsidR="008C5585">
        <w:rPr>
          <w:rFonts w:eastAsiaTheme="minorEastAsia"/>
          <w:b/>
          <w:i/>
          <w:lang w:eastAsia="zh-CN"/>
        </w:rPr>
        <w:t xml:space="preserve"> other than UAV</w:t>
      </w:r>
      <w:r>
        <w:rPr>
          <w:rFonts w:eastAsiaTheme="minorEastAsia"/>
          <w:b/>
          <w:i/>
          <w:lang w:eastAsia="zh-CN"/>
        </w:rPr>
        <w:t>.</w:t>
      </w:r>
    </w:p>
    <w:p w:rsidR="008B4797" w:rsidRPr="00990DCF" w:rsidRDefault="008B4797" w:rsidP="003674CE">
      <w:pPr>
        <w:rPr>
          <w:rFonts w:eastAsiaTheme="minorEastAsia"/>
          <w:szCs w:val="22"/>
          <w:lang w:eastAsia="zh-CN"/>
        </w:rPr>
      </w:pPr>
    </w:p>
    <w:p w:rsidR="00B07CCE" w:rsidRDefault="00A704D3">
      <w:pPr>
        <w:pStyle w:val="Heading1"/>
        <w:rPr>
          <w:rFonts w:eastAsiaTheme="minorEastAsia"/>
          <w:lang w:eastAsia="zh-CN"/>
        </w:rPr>
      </w:pPr>
      <w:r>
        <w:rPr>
          <w:rFonts w:eastAsiaTheme="minorEastAsia" w:hint="eastAsia"/>
          <w:lang w:eastAsia="zh-CN"/>
        </w:rPr>
        <w:lastRenderedPageBreak/>
        <w:t>C</w:t>
      </w:r>
      <w:r>
        <w:rPr>
          <w:rFonts w:eastAsiaTheme="minorEastAsia"/>
          <w:lang w:eastAsia="zh-CN"/>
        </w:rPr>
        <w:t xml:space="preserve">onclusion </w:t>
      </w:r>
    </w:p>
    <w:p w:rsidR="00BE1BAD" w:rsidRDefault="00BE1BAD" w:rsidP="00BE1BAD">
      <w:pPr>
        <w:pStyle w:val="ListParagraph"/>
        <w:spacing w:line="240" w:lineRule="auto"/>
        <w:ind w:firstLineChars="0" w:firstLine="0"/>
        <w:rPr>
          <w:rFonts w:eastAsiaTheme="minorEastAsia"/>
          <w:b/>
          <w:bCs/>
          <w:i/>
          <w:iCs/>
          <w:szCs w:val="22"/>
          <w:lang w:eastAsia="zh-CN"/>
        </w:rPr>
      </w:pPr>
      <w:r w:rsidRPr="0012364C">
        <w:rPr>
          <w:rFonts w:eastAsiaTheme="minorEastAsia"/>
          <w:b/>
          <w:bCs/>
          <w:i/>
          <w:iCs/>
          <w:szCs w:val="22"/>
          <w:lang w:eastAsia="zh-CN"/>
        </w:rPr>
        <w:t xml:space="preserve">Proposal 1: </w:t>
      </w:r>
      <w:r>
        <w:rPr>
          <w:rFonts w:eastAsiaTheme="minorEastAsia"/>
          <w:b/>
          <w:bCs/>
          <w:i/>
          <w:iCs/>
          <w:szCs w:val="22"/>
          <w:lang w:eastAsia="zh-CN"/>
        </w:rPr>
        <w:t>A</w:t>
      </w:r>
      <w:r w:rsidRPr="0012364C">
        <w:rPr>
          <w:rFonts w:eastAsiaTheme="minorEastAsia"/>
          <w:b/>
          <w:bCs/>
          <w:i/>
          <w:iCs/>
          <w:szCs w:val="22"/>
          <w:lang w:eastAsia="zh-CN"/>
        </w:rPr>
        <w:t xml:space="preserve"> Note</w:t>
      </w:r>
      <w:r>
        <w:rPr>
          <w:rFonts w:eastAsiaTheme="minorEastAsia"/>
          <w:b/>
          <w:bCs/>
          <w:i/>
          <w:iCs/>
          <w:szCs w:val="22"/>
          <w:lang w:eastAsia="zh-CN"/>
        </w:rPr>
        <w:t xml:space="preserve"> is attached</w:t>
      </w:r>
      <w:r w:rsidRPr="0012364C">
        <w:rPr>
          <w:rFonts w:eastAsiaTheme="minorEastAsia"/>
          <w:b/>
          <w:bCs/>
          <w:i/>
          <w:iCs/>
          <w:szCs w:val="22"/>
          <w:lang w:eastAsia="zh-CN"/>
        </w:rPr>
        <w:t xml:space="preserve"> to “</w:t>
      </w:r>
      <w:r w:rsidRPr="0012364C">
        <w:rPr>
          <w:b/>
          <w:bCs/>
          <w:i/>
          <w:iCs/>
          <w:szCs w:val="22"/>
          <w:lang w:eastAsia="zh-CN"/>
        </w:rPr>
        <w:t>if horizontal velocity is not fixed to 0</w:t>
      </w:r>
      <w:r w:rsidRPr="0012364C">
        <w:rPr>
          <w:rFonts w:eastAsiaTheme="minorEastAsia"/>
          <w:b/>
          <w:bCs/>
          <w:i/>
          <w:iCs/>
          <w:szCs w:val="22"/>
          <w:lang w:eastAsia="zh-CN"/>
        </w:rPr>
        <w:t xml:space="preserve">” in 3D mobility, </w:t>
      </w:r>
      <w:r>
        <w:rPr>
          <w:rFonts w:eastAsiaTheme="minorEastAsia"/>
          <w:b/>
          <w:bCs/>
          <w:i/>
          <w:iCs/>
          <w:szCs w:val="22"/>
          <w:lang w:eastAsia="zh-CN"/>
        </w:rPr>
        <w:t>providing the following probability of non-zero horizontal velocity</w:t>
      </w:r>
    </w:p>
    <w:p w:rsidR="00BE1BAD" w:rsidRPr="00DB0966" w:rsidRDefault="00BE1BAD" w:rsidP="00BE1BAD">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rsidR="00BE1BAD" w:rsidRPr="00DB0966" w:rsidRDefault="00BE1BAD" w:rsidP="00BE1BAD">
      <w:pPr>
        <w:spacing w:line="240" w:lineRule="auto"/>
        <w:rPr>
          <w:rFonts w:eastAsiaTheme="minorEastAsia"/>
          <w:b/>
          <w:bCs/>
          <w:i/>
          <w:iCs/>
          <w:szCs w:val="22"/>
          <w:lang w:eastAsia="zh-CN"/>
        </w:rPr>
      </w:pPr>
      <w:r w:rsidRPr="00DB0966">
        <w:rPr>
          <w:rFonts w:eastAsiaTheme="minorEastAsia"/>
          <w:b/>
          <w:bCs/>
          <w:i/>
          <w:iCs/>
          <w:szCs w:val="22"/>
          <w:lang w:eastAsia="zh-CN"/>
        </w:rPr>
        <w:t>where</w:t>
      </w:r>
    </w:p>
    <w:p w:rsidR="00BE1BAD" w:rsidRPr="00DB0966" w:rsidRDefault="00BB46B6" w:rsidP="00BE1BAD">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1</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r>
                <m:e>
                  <m:r>
                    <m:rPr>
                      <m:sty m:val="bi"/>
                    </m:rPr>
                    <w:rPr>
                      <w:rFonts w:ascii="Cambria Math" w:eastAsiaTheme="minorEastAsia" w:hAnsi="Cambria Math"/>
                      <w:szCs w:val="22"/>
                      <w:lang w:eastAsia="zh-CN"/>
                    </w:rPr>
                    <m:t>exp</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m:t>
                      </m:r>
                      <m:f>
                        <m:fPr>
                          <m:ctrlPr>
                            <w:rPr>
                              <w:rFonts w:ascii="Cambria Math" w:eastAsiaTheme="minorEastAsia" w:hAnsi="Cambria Math"/>
                              <w:b/>
                              <w:bCs/>
                              <w:i/>
                              <w:iCs/>
                              <w:szCs w:val="22"/>
                              <w:lang w:eastAsia="zh-CN"/>
                            </w:rPr>
                          </m:ctrlPr>
                        </m:fPr>
                        <m:num>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num>
                        <m:den>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den>
                      </m:f>
                    </m:e>
                  </m:d>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
          </m:e>
        </m:d>
      </m:oMath>
    </w:p>
    <w:p w:rsidR="00BE1BAD" w:rsidRPr="00DB0966" w:rsidRDefault="00BB46B6" w:rsidP="00BE1BAD">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0</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r>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
          </m:e>
        </m:d>
      </m:oMath>
    </w:p>
    <w:p w:rsidR="00BE1BAD" w:rsidRPr="00DB0966" w:rsidRDefault="00BE1BAD" w:rsidP="00BE1BAD">
      <w:pPr>
        <w:pStyle w:val="ListParagraph"/>
        <w:numPr>
          <w:ilvl w:val="0"/>
          <w:numId w:val="9"/>
        </w:numPr>
        <w:spacing w:line="240" w:lineRule="auto"/>
        <w:ind w:left="1080" w:firstLineChars="0"/>
        <w:rPr>
          <w:rFonts w:eastAsiaTheme="minorEastAsia"/>
          <w:b/>
          <w:bCs/>
          <w:i/>
          <w:iCs/>
          <w:szCs w:val="22"/>
          <w:lang w:eastAsia="zh-CN"/>
        </w:rPr>
      </w:pPr>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 xml:space="preserve">} are constants and their values are FFS. </w:t>
      </w:r>
    </w:p>
    <w:p w:rsidR="00BE1BAD" w:rsidRPr="00BE1BAD" w:rsidRDefault="00BE1BAD" w:rsidP="00BE1BAD">
      <w:pPr>
        <w:spacing w:before="240"/>
        <w:rPr>
          <w:rFonts w:eastAsiaTheme="minorEastAsia"/>
          <w:b/>
          <w:i/>
          <w:lang w:eastAsia="zh-CN"/>
        </w:rPr>
      </w:pPr>
      <w:r w:rsidRPr="00BE1BAD">
        <w:rPr>
          <w:rFonts w:eastAsiaTheme="minorEastAsia"/>
          <w:b/>
          <w:i/>
          <w:lang w:eastAsia="zh-CN"/>
        </w:rPr>
        <w:t>Proposal 2: RAN1 takes Table 1~3 in this contribution as reference to define ISAC deployment scenarios other than UAV.</w:t>
      </w:r>
    </w:p>
    <w:p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B07CCE" w:rsidRDefault="00A704D3">
      <w:pPr>
        <w:numPr>
          <w:ilvl w:val="0"/>
          <w:numId w:val="4"/>
        </w:numPr>
        <w:rPr>
          <w:rFonts w:eastAsiaTheme="minorEastAsia"/>
          <w:szCs w:val="22"/>
          <w:lang w:eastAsia="zh-CN"/>
        </w:rPr>
      </w:pPr>
      <w:bookmarkStart w:id="1" w:name="_Ref32749"/>
      <w:r>
        <w:rPr>
          <w:rFonts w:eastAsiaTheme="minorEastAsia"/>
          <w:szCs w:val="22"/>
          <w:lang w:eastAsia="zh-CN"/>
        </w:rPr>
        <w:t>RP-234069 New SID: Study on channel modelling for Integrated Sensing And Communication (ISAC) for NR</w:t>
      </w:r>
      <w:bookmarkEnd w:id="1"/>
    </w:p>
    <w:p w:rsidR="00B07CCE" w:rsidRDefault="00A704D3">
      <w:pPr>
        <w:numPr>
          <w:ilvl w:val="0"/>
          <w:numId w:val="4"/>
        </w:numPr>
        <w:rPr>
          <w:rFonts w:eastAsiaTheme="minorEastAsia"/>
          <w:szCs w:val="22"/>
          <w:lang w:val="en-GB" w:eastAsia="zh-CN"/>
        </w:rPr>
      </w:pPr>
      <w:r>
        <w:rPr>
          <w:rFonts w:eastAsiaTheme="minorEastAsia"/>
          <w:szCs w:val="22"/>
          <w:lang w:eastAsia="zh-CN"/>
        </w:rPr>
        <w:t>TR 38.901 Study on channel model for frequencies from 0.5 to 100 GHz</w:t>
      </w:r>
    </w:p>
    <w:p w:rsidR="00B07CCE" w:rsidRDefault="00A704D3">
      <w:pPr>
        <w:numPr>
          <w:ilvl w:val="0"/>
          <w:numId w:val="4"/>
        </w:numPr>
        <w:rPr>
          <w:rFonts w:eastAsiaTheme="minorEastAsia"/>
          <w:szCs w:val="22"/>
          <w:lang w:eastAsia="zh-CN"/>
        </w:rPr>
      </w:pPr>
      <w:r>
        <w:rPr>
          <w:szCs w:val="22"/>
        </w:rPr>
        <w:t>TR 36.777 Study on Enhanced LTE Support for Aerial Vehicles</w:t>
      </w:r>
    </w:p>
    <w:p w:rsidR="00B07CCE" w:rsidRDefault="00A704D3">
      <w:pPr>
        <w:numPr>
          <w:ilvl w:val="0"/>
          <w:numId w:val="4"/>
        </w:numPr>
        <w:rPr>
          <w:rFonts w:eastAsiaTheme="minorEastAsia"/>
          <w:lang w:eastAsia="zh-CN"/>
        </w:rPr>
      </w:pPr>
      <w:r>
        <w:rPr>
          <w:rFonts w:eastAsiaTheme="minorEastAsia"/>
          <w:szCs w:val="22"/>
          <w:lang w:eastAsia="zh-CN"/>
        </w:rPr>
        <w:t>TR 37.885 Study on evaluation methodology of new Vehicle-to-Everything (V2X) use cases for LTE and NR</w:t>
      </w:r>
    </w:p>
    <w:p w:rsidR="00B07CCE" w:rsidRDefault="00A704D3">
      <w:pPr>
        <w:numPr>
          <w:ilvl w:val="0"/>
          <w:numId w:val="4"/>
        </w:numPr>
        <w:rPr>
          <w:rFonts w:eastAsiaTheme="minorEastAsia"/>
          <w:lang w:eastAsia="zh-CN"/>
        </w:rPr>
      </w:pPr>
      <w:r>
        <w:rPr>
          <w:rFonts w:eastAsiaTheme="minorEastAsia" w:hint="eastAsia"/>
          <w:lang w:eastAsia="zh-CN"/>
        </w:rPr>
        <w:t>T</w:t>
      </w:r>
      <w:r>
        <w:rPr>
          <w:rFonts w:eastAsiaTheme="minorEastAsia"/>
          <w:lang w:eastAsia="zh-CN"/>
        </w:rPr>
        <w:t>R 38.802 Study on New Radio Access Technology Physical Layer Aspects</w:t>
      </w:r>
    </w:p>
    <w:p w:rsidR="00CC444F" w:rsidRDefault="00CC444F">
      <w:pPr>
        <w:numPr>
          <w:ilvl w:val="0"/>
          <w:numId w:val="4"/>
        </w:numPr>
        <w:rPr>
          <w:rFonts w:eastAsiaTheme="minorEastAsia"/>
          <w:lang w:eastAsia="zh-CN"/>
        </w:rPr>
      </w:pPr>
      <w:bookmarkStart w:id="2" w:name="_Ref173747588"/>
      <w:r w:rsidRPr="00CC444F">
        <w:rPr>
          <w:rFonts w:eastAsiaTheme="minorEastAsia"/>
          <w:lang w:eastAsia="zh-CN"/>
        </w:rPr>
        <w:t>R1-2405964 LS on Physical Properties of Sensing Targets in Automotive Scenarios for ISAC</w:t>
      </w:r>
      <w:r w:rsidR="00E76961">
        <w:rPr>
          <w:rFonts w:eastAsiaTheme="minorEastAsia"/>
          <w:lang w:eastAsia="zh-CN"/>
        </w:rPr>
        <w:t>,</w:t>
      </w:r>
      <w:r w:rsidRPr="00CC444F">
        <w:rPr>
          <w:rFonts w:eastAsiaTheme="minorEastAsia"/>
          <w:lang w:eastAsia="zh-CN"/>
        </w:rPr>
        <w:t xml:space="preserve"> 5GAA WG4</w:t>
      </w:r>
      <w:bookmarkEnd w:id="2"/>
    </w:p>
    <w:sectPr w:rsidR="00CC444F" w:rsidSect="00B07CCE">
      <w:footerReference w:type="default" r:id="rId12"/>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302B09" w15:done="0"/>
  <w15:commentEx w15:paraId="6F261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02B09" w16cid:durableId="2AA16E90"/>
  <w16cid:commentId w16cid:paraId="6F261627" w16cid:durableId="2AA16E8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51B" w:rsidRDefault="0006251B">
      <w:pPr>
        <w:spacing w:line="240" w:lineRule="auto"/>
      </w:pPr>
      <w:r>
        <w:separator/>
      </w:r>
    </w:p>
  </w:endnote>
  <w:endnote w:type="continuationSeparator" w:id="0">
    <w:p w:rsidR="0006251B" w:rsidRDefault="0006251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610"/>
      <w:docPartObj>
        <w:docPartGallery w:val="Page Numbers (Bottom of Page)"/>
        <w:docPartUnique/>
      </w:docPartObj>
    </w:sdtPr>
    <w:sdtContent>
      <w:p w:rsidR="0006251B" w:rsidRDefault="00BB46B6">
        <w:pPr>
          <w:pStyle w:val="Footer"/>
          <w:jc w:val="center"/>
        </w:pPr>
        <w:fldSimple w:instr=" PAGE   \* MERGEFORMAT ">
          <w:r w:rsidR="00CD3561">
            <w:rPr>
              <w:noProof/>
            </w:rPr>
            <w:t>1</w:t>
          </w:r>
        </w:fldSimple>
      </w:p>
    </w:sdtContent>
  </w:sdt>
  <w:p w:rsidR="0006251B" w:rsidRDefault="00062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51B" w:rsidRDefault="0006251B">
      <w:pPr>
        <w:spacing w:after="0"/>
      </w:pPr>
      <w:r>
        <w:separator/>
      </w:r>
    </w:p>
  </w:footnote>
  <w:footnote w:type="continuationSeparator" w:id="0">
    <w:p w:rsidR="0006251B" w:rsidRDefault="0006251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9A7131"/>
    <w:multiLevelType w:val="hybridMultilevel"/>
    <w:tmpl w:val="766463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3">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A4677CA"/>
    <w:multiLevelType w:val="singleLevel"/>
    <w:tmpl w:val="4A4677CA"/>
    <w:lvl w:ilvl="0">
      <w:start w:val="1"/>
      <w:numFmt w:val="decimal"/>
      <w:suff w:val="space"/>
      <w:lvlText w:val="[%1]"/>
      <w:lvlJc w:val="left"/>
    </w:lvl>
  </w:abstractNum>
  <w:abstractNum w:abstractNumId="6">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D283572"/>
    <w:multiLevelType w:val="hybridMultilevel"/>
    <w:tmpl w:val="1C067406"/>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D745E4"/>
    <w:multiLevelType w:val="hybridMultilevel"/>
    <w:tmpl w:val="0C241802"/>
    <w:lvl w:ilvl="0" w:tplc="B15C9E9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4"/>
  </w:num>
  <w:num w:numId="6">
    <w:abstractNumId w:val="2"/>
  </w:num>
  <w:num w:numId="7">
    <w:abstractNumId w:val="3"/>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B">
    <w15:presenceInfo w15:providerId="None" w15:userId="L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15689"/>
    <w:rsid w:val="000204AD"/>
    <w:rsid w:val="00021AB1"/>
    <w:rsid w:val="000425EB"/>
    <w:rsid w:val="00043AD3"/>
    <w:rsid w:val="0006251B"/>
    <w:rsid w:val="00067565"/>
    <w:rsid w:val="00083316"/>
    <w:rsid w:val="00087338"/>
    <w:rsid w:val="00091E43"/>
    <w:rsid w:val="00097D04"/>
    <w:rsid w:val="000A77F2"/>
    <w:rsid w:val="000C56B3"/>
    <w:rsid w:val="000D2A50"/>
    <w:rsid w:val="000D2E8D"/>
    <w:rsid w:val="000D449B"/>
    <w:rsid w:val="000F22CC"/>
    <w:rsid w:val="00112838"/>
    <w:rsid w:val="0012364C"/>
    <w:rsid w:val="001262BF"/>
    <w:rsid w:val="001271F8"/>
    <w:rsid w:val="001325D2"/>
    <w:rsid w:val="00147213"/>
    <w:rsid w:val="001502B1"/>
    <w:rsid w:val="00173EBD"/>
    <w:rsid w:val="00181005"/>
    <w:rsid w:val="00193549"/>
    <w:rsid w:val="001940D1"/>
    <w:rsid w:val="001A030D"/>
    <w:rsid w:val="001B00B1"/>
    <w:rsid w:val="001B3BB0"/>
    <w:rsid w:val="001C6829"/>
    <w:rsid w:val="001F6305"/>
    <w:rsid w:val="001F6F04"/>
    <w:rsid w:val="002004D4"/>
    <w:rsid w:val="00206F1B"/>
    <w:rsid w:val="00221D00"/>
    <w:rsid w:val="00231931"/>
    <w:rsid w:val="00241740"/>
    <w:rsid w:val="00264B67"/>
    <w:rsid w:val="00270B19"/>
    <w:rsid w:val="00271AE8"/>
    <w:rsid w:val="00273B7F"/>
    <w:rsid w:val="00285F0A"/>
    <w:rsid w:val="00294F76"/>
    <w:rsid w:val="002C37D2"/>
    <w:rsid w:val="002D0D44"/>
    <w:rsid w:val="002D0E14"/>
    <w:rsid w:val="002D6531"/>
    <w:rsid w:val="0030264B"/>
    <w:rsid w:val="003039C4"/>
    <w:rsid w:val="0032614F"/>
    <w:rsid w:val="00326779"/>
    <w:rsid w:val="003268D0"/>
    <w:rsid w:val="00340974"/>
    <w:rsid w:val="00351797"/>
    <w:rsid w:val="003674CE"/>
    <w:rsid w:val="00372DAA"/>
    <w:rsid w:val="00373A1B"/>
    <w:rsid w:val="003849FA"/>
    <w:rsid w:val="00385E75"/>
    <w:rsid w:val="003906C2"/>
    <w:rsid w:val="00397861"/>
    <w:rsid w:val="003A3299"/>
    <w:rsid w:val="003A4B12"/>
    <w:rsid w:val="003A5F82"/>
    <w:rsid w:val="003B41F8"/>
    <w:rsid w:val="003C075A"/>
    <w:rsid w:val="003D1C22"/>
    <w:rsid w:val="003F154C"/>
    <w:rsid w:val="003F729E"/>
    <w:rsid w:val="004051B3"/>
    <w:rsid w:val="00427AF6"/>
    <w:rsid w:val="00461C6F"/>
    <w:rsid w:val="004648BF"/>
    <w:rsid w:val="00472D28"/>
    <w:rsid w:val="004731AF"/>
    <w:rsid w:val="00482BF4"/>
    <w:rsid w:val="0049054A"/>
    <w:rsid w:val="004A6C43"/>
    <w:rsid w:val="004A6DFB"/>
    <w:rsid w:val="004B05E1"/>
    <w:rsid w:val="004B0889"/>
    <w:rsid w:val="004C2C69"/>
    <w:rsid w:val="004F5022"/>
    <w:rsid w:val="004F7C2E"/>
    <w:rsid w:val="005017FB"/>
    <w:rsid w:val="00503A51"/>
    <w:rsid w:val="0050640F"/>
    <w:rsid w:val="00520E90"/>
    <w:rsid w:val="00527ED2"/>
    <w:rsid w:val="00534809"/>
    <w:rsid w:val="00560BE1"/>
    <w:rsid w:val="005A2491"/>
    <w:rsid w:val="005C0471"/>
    <w:rsid w:val="005D1B6A"/>
    <w:rsid w:val="005D6873"/>
    <w:rsid w:val="005D73C0"/>
    <w:rsid w:val="005F15AA"/>
    <w:rsid w:val="0060765A"/>
    <w:rsid w:val="00622245"/>
    <w:rsid w:val="00626738"/>
    <w:rsid w:val="00645A1C"/>
    <w:rsid w:val="00651AEC"/>
    <w:rsid w:val="00670783"/>
    <w:rsid w:val="00693682"/>
    <w:rsid w:val="006B27AC"/>
    <w:rsid w:val="006B45AF"/>
    <w:rsid w:val="006B7CFC"/>
    <w:rsid w:val="006E4370"/>
    <w:rsid w:val="006F6A2F"/>
    <w:rsid w:val="00707A8D"/>
    <w:rsid w:val="00737A3C"/>
    <w:rsid w:val="00756432"/>
    <w:rsid w:val="00756B68"/>
    <w:rsid w:val="00775CEF"/>
    <w:rsid w:val="00787362"/>
    <w:rsid w:val="007C5A87"/>
    <w:rsid w:val="007D68E2"/>
    <w:rsid w:val="007F3819"/>
    <w:rsid w:val="00805CFD"/>
    <w:rsid w:val="008152B5"/>
    <w:rsid w:val="00823B7B"/>
    <w:rsid w:val="00836D4B"/>
    <w:rsid w:val="00870DA8"/>
    <w:rsid w:val="008945A6"/>
    <w:rsid w:val="00897A7F"/>
    <w:rsid w:val="008B4797"/>
    <w:rsid w:val="008B79AB"/>
    <w:rsid w:val="008C5585"/>
    <w:rsid w:val="008E7D06"/>
    <w:rsid w:val="009124B9"/>
    <w:rsid w:val="00952B88"/>
    <w:rsid w:val="00966EA4"/>
    <w:rsid w:val="009678CA"/>
    <w:rsid w:val="00990DCF"/>
    <w:rsid w:val="009B60AA"/>
    <w:rsid w:val="009D087C"/>
    <w:rsid w:val="009D3E6C"/>
    <w:rsid w:val="009D54A1"/>
    <w:rsid w:val="009E65D1"/>
    <w:rsid w:val="009E6A43"/>
    <w:rsid w:val="009F0EF1"/>
    <w:rsid w:val="009F195D"/>
    <w:rsid w:val="00A05F08"/>
    <w:rsid w:val="00A211CF"/>
    <w:rsid w:val="00A21B2D"/>
    <w:rsid w:val="00A2624A"/>
    <w:rsid w:val="00A27A55"/>
    <w:rsid w:val="00A35EC7"/>
    <w:rsid w:val="00A35EEA"/>
    <w:rsid w:val="00A4178C"/>
    <w:rsid w:val="00A42495"/>
    <w:rsid w:val="00A45F2C"/>
    <w:rsid w:val="00A46F79"/>
    <w:rsid w:val="00A67885"/>
    <w:rsid w:val="00A70190"/>
    <w:rsid w:val="00A704D3"/>
    <w:rsid w:val="00AC4431"/>
    <w:rsid w:val="00AD7E4E"/>
    <w:rsid w:val="00AE0F76"/>
    <w:rsid w:val="00AE34C3"/>
    <w:rsid w:val="00B07650"/>
    <w:rsid w:val="00B07CCE"/>
    <w:rsid w:val="00B12390"/>
    <w:rsid w:val="00B57092"/>
    <w:rsid w:val="00B67069"/>
    <w:rsid w:val="00B77536"/>
    <w:rsid w:val="00B853A7"/>
    <w:rsid w:val="00B85E9D"/>
    <w:rsid w:val="00B94167"/>
    <w:rsid w:val="00BB07CE"/>
    <w:rsid w:val="00BB13BE"/>
    <w:rsid w:val="00BB46B6"/>
    <w:rsid w:val="00BB7BD6"/>
    <w:rsid w:val="00BC0482"/>
    <w:rsid w:val="00BD66B5"/>
    <w:rsid w:val="00BE1BAD"/>
    <w:rsid w:val="00BE7834"/>
    <w:rsid w:val="00BF1F59"/>
    <w:rsid w:val="00BF69B8"/>
    <w:rsid w:val="00C01CF2"/>
    <w:rsid w:val="00C26378"/>
    <w:rsid w:val="00C32258"/>
    <w:rsid w:val="00C35654"/>
    <w:rsid w:val="00C42AF9"/>
    <w:rsid w:val="00C66614"/>
    <w:rsid w:val="00C70B29"/>
    <w:rsid w:val="00C72A00"/>
    <w:rsid w:val="00C73D47"/>
    <w:rsid w:val="00C81A4F"/>
    <w:rsid w:val="00CC0B4D"/>
    <w:rsid w:val="00CC18AE"/>
    <w:rsid w:val="00CC2FBB"/>
    <w:rsid w:val="00CC444F"/>
    <w:rsid w:val="00CC4E3C"/>
    <w:rsid w:val="00CC65F6"/>
    <w:rsid w:val="00CD3561"/>
    <w:rsid w:val="00CD74C6"/>
    <w:rsid w:val="00CF40AE"/>
    <w:rsid w:val="00D03DEF"/>
    <w:rsid w:val="00D46FBA"/>
    <w:rsid w:val="00D5574B"/>
    <w:rsid w:val="00D622F0"/>
    <w:rsid w:val="00DA3869"/>
    <w:rsid w:val="00DB0966"/>
    <w:rsid w:val="00DC5B19"/>
    <w:rsid w:val="00DF43EE"/>
    <w:rsid w:val="00DF495D"/>
    <w:rsid w:val="00E06D85"/>
    <w:rsid w:val="00E16999"/>
    <w:rsid w:val="00E23024"/>
    <w:rsid w:val="00E26BDD"/>
    <w:rsid w:val="00E27338"/>
    <w:rsid w:val="00E41167"/>
    <w:rsid w:val="00E47194"/>
    <w:rsid w:val="00E502CF"/>
    <w:rsid w:val="00E55A81"/>
    <w:rsid w:val="00E72938"/>
    <w:rsid w:val="00E74D6B"/>
    <w:rsid w:val="00E76961"/>
    <w:rsid w:val="00E772A1"/>
    <w:rsid w:val="00E81872"/>
    <w:rsid w:val="00E87C45"/>
    <w:rsid w:val="00E90D5B"/>
    <w:rsid w:val="00E96C3A"/>
    <w:rsid w:val="00EA7AE1"/>
    <w:rsid w:val="00EC20C6"/>
    <w:rsid w:val="00EE77C9"/>
    <w:rsid w:val="00EF4756"/>
    <w:rsid w:val="00F006F5"/>
    <w:rsid w:val="00F026BC"/>
    <w:rsid w:val="00F14D72"/>
    <w:rsid w:val="00F22887"/>
    <w:rsid w:val="00F26EEF"/>
    <w:rsid w:val="00F3066A"/>
    <w:rsid w:val="00F3686F"/>
    <w:rsid w:val="00F407F9"/>
    <w:rsid w:val="00F43A36"/>
    <w:rsid w:val="00F62085"/>
    <w:rsid w:val="00F657F1"/>
    <w:rsid w:val="00F73E1B"/>
    <w:rsid w:val="00F7572B"/>
    <w:rsid w:val="00F97E86"/>
    <w:rsid w:val="00FB5550"/>
    <w:rsid w:val="00FC02D8"/>
    <w:rsid w:val="00FD439D"/>
    <w:rsid w:val="00FE6B80"/>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uiPriority="0" w:unhideWhenUsed="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宋体"/>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 w:type="character" w:styleId="PlaceholderText">
    <w:name w:val="Placeholder Text"/>
    <w:basedOn w:val="DefaultParagraphFont"/>
    <w:uiPriority w:val="99"/>
    <w:unhideWhenUsed/>
    <w:rsid w:val="00067565"/>
    <w:rPr>
      <w:color w:val="808080"/>
    </w:rPr>
  </w:style>
</w:styles>
</file>

<file path=word/webSettings.xml><?xml version="1.0" encoding="utf-8"?>
<w:webSettings xmlns:r="http://schemas.openxmlformats.org/officeDocument/2006/relationships" xmlns:w="http://schemas.openxmlformats.org/wordprocessingml/2006/main">
  <w:divs>
    <w:div w:id="378474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A27F0-EFC9-48AF-B230-86AABE4D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aaa</cp:lastModifiedBy>
  <cp:revision>14</cp:revision>
  <dcterms:created xsi:type="dcterms:W3CDTF">2024-09-27T09:44:00Z</dcterms:created>
  <dcterms:modified xsi:type="dcterms:W3CDTF">2024-10-01T05:02:00Z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